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88792" w14:textId="77777777" w:rsidR="00595F31" w:rsidRPr="00595F31" w:rsidRDefault="00595F31" w:rsidP="00595F31">
      <w:pPr>
        <w:spacing w:after="0" w:line="240" w:lineRule="auto"/>
        <w:rPr>
          <w:rFonts w:ascii="Arial" w:eastAsia="Times New Roman" w:hAnsi="Arial" w:cs="Arial"/>
          <w:b/>
          <w:kern w:val="0"/>
          <w:sz w:val="18"/>
          <w:szCs w:val="18"/>
          <w14:ligatures w14:val="none"/>
        </w:rPr>
      </w:pPr>
    </w:p>
    <w:tbl>
      <w:tblPr>
        <w:tblW w:w="11086" w:type="dxa"/>
        <w:tblInd w:w="-277" w:type="dxa"/>
        <w:tblLayout w:type="fixed"/>
        <w:tblCellMar>
          <w:left w:w="0" w:type="dxa"/>
          <w:right w:w="0" w:type="dxa"/>
        </w:tblCellMar>
        <w:tblLook w:val="0000" w:firstRow="0" w:lastRow="0" w:firstColumn="0" w:lastColumn="0" w:noHBand="0" w:noVBand="0"/>
      </w:tblPr>
      <w:tblGrid>
        <w:gridCol w:w="4687"/>
        <w:gridCol w:w="2790"/>
        <w:gridCol w:w="3609"/>
      </w:tblGrid>
      <w:tr w:rsidR="00595F31" w:rsidRPr="00595F31" w14:paraId="28D98ABE" w14:textId="77777777">
        <w:trPr>
          <w:cantSplit/>
        </w:trPr>
        <w:tc>
          <w:tcPr>
            <w:tcW w:w="4687" w:type="dxa"/>
          </w:tcPr>
          <w:p w14:paraId="2CB5DE15" w14:textId="6E6F6059" w:rsidR="00595F31" w:rsidRPr="00595F31" w:rsidRDefault="00595F31" w:rsidP="00595F31">
            <w:pPr>
              <w:tabs>
                <w:tab w:val="left" w:pos="1080"/>
              </w:tabs>
              <w:spacing w:after="0" w:line="240" w:lineRule="auto"/>
              <w:jc w:val="center"/>
              <w:rPr>
                <w:rFonts w:ascii="Arial" w:eastAsia="Times New Roman" w:hAnsi="Arial" w:cs="Arial"/>
                <w:b/>
                <w:kern w:val="0"/>
                <w:sz w:val="18"/>
                <w:szCs w:val="18"/>
                <w14:ligatures w14:val="none"/>
              </w:rPr>
            </w:pPr>
            <w:r w:rsidRPr="00595F31">
              <w:rPr>
                <w:rFonts w:ascii="Arial" w:eastAsia="Times New Roman" w:hAnsi="Arial" w:cs="Arial"/>
                <w:b/>
                <w:kern w:val="0"/>
                <w:sz w:val="18"/>
                <w:szCs w:val="18"/>
                <w14:ligatures w14:val="none"/>
              </w:rPr>
              <w:br w:type="page"/>
            </w:r>
            <w:r w:rsidRPr="00595F31">
              <w:rPr>
                <w:rFonts w:ascii="Arial" w:eastAsia="Times New Roman" w:hAnsi="Arial" w:cs="Arial"/>
                <w:kern w:val="0"/>
                <w:sz w:val="18"/>
                <w:szCs w:val="18"/>
                <w14:ligatures w14:val="none"/>
              </w:rPr>
              <w:br w:type="page"/>
            </w:r>
            <w:r w:rsidRPr="00595F31">
              <w:rPr>
                <w:rFonts w:ascii="Arial" w:eastAsia="Times New Roman" w:hAnsi="Arial" w:cs="Arial"/>
                <w:b/>
                <w:kern w:val="0"/>
                <w:sz w:val="18"/>
                <w:szCs w:val="18"/>
                <w14:ligatures w14:val="none"/>
              </w:rPr>
              <w:br w:type="page"/>
            </w:r>
            <w:r w:rsidRPr="00595F31">
              <w:rPr>
                <w:rFonts w:ascii="Arial" w:eastAsia="Times New Roman" w:hAnsi="Arial" w:cs="Arial"/>
                <w:noProof/>
                <w:kern w:val="0"/>
                <w:sz w:val="18"/>
                <w:szCs w:val="18"/>
                <w14:ligatures w14:val="none"/>
              </w:rPr>
              <w:drawing>
                <wp:inline distT="0" distB="0" distL="0" distR="0" wp14:anchorId="01E9463F" wp14:editId="0D8CD260">
                  <wp:extent cx="2862580" cy="668020"/>
                  <wp:effectExtent l="0" t="0" r="0" b="0"/>
                  <wp:docPr id="1114014345" name="Picture 1" descr="wsu-primary-horz-color-600-10-2017-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su-primary-horz-color-600-10-2017-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2580" cy="668020"/>
                          </a:xfrm>
                          <a:prstGeom prst="rect">
                            <a:avLst/>
                          </a:prstGeom>
                          <a:noFill/>
                          <a:ln>
                            <a:noFill/>
                          </a:ln>
                        </pic:spPr>
                      </pic:pic>
                    </a:graphicData>
                  </a:graphic>
                </wp:inline>
              </w:drawing>
            </w:r>
          </w:p>
          <w:p w14:paraId="5815A7B7" w14:textId="77777777" w:rsidR="00595F31" w:rsidRPr="00595F31" w:rsidRDefault="00595F31" w:rsidP="00595F31">
            <w:pPr>
              <w:tabs>
                <w:tab w:val="left" w:pos="1080"/>
              </w:tabs>
              <w:spacing w:after="0" w:line="240" w:lineRule="auto"/>
              <w:jc w:val="center"/>
              <w:rPr>
                <w:rFonts w:ascii="Arial" w:eastAsia="Times New Roman" w:hAnsi="Arial" w:cs="Arial"/>
                <w:b/>
                <w:kern w:val="0"/>
                <w:sz w:val="18"/>
                <w:szCs w:val="18"/>
                <w14:ligatures w14:val="none"/>
              </w:rPr>
            </w:pPr>
          </w:p>
          <w:p w14:paraId="51CFFA63" w14:textId="77777777" w:rsidR="00595F31" w:rsidRPr="00595F31" w:rsidRDefault="00595F31" w:rsidP="00595F31">
            <w:pPr>
              <w:tabs>
                <w:tab w:val="left" w:pos="1080"/>
              </w:tabs>
              <w:spacing w:after="0" w:line="240" w:lineRule="auto"/>
              <w:jc w:val="center"/>
              <w:rPr>
                <w:rFonts w:ascii="Arial" w:eastAsia="Times New Roman" w:hAnsi="Arial" w:cs="Arial"/>
                <w:b/>
                <w:kern w:val="0"/>
                <w:sz w:val="18"/>
                <w:szCs w:val="18"/>
                <w14:ligatures w14:val="none"/>
              </w:rPr>
            </w:pPr>
            <w:r w:rsidRPr="00595F31">
              <w:rPr>
                <w:rFonts w:ascii="Arial" w:eastAsia="Times New Roman" w:hAnsi="Arial" w:cs="Arial"/>
                <w:b/>
                <w:kern w:val="0"/>
                <w:sz w:val="18"/>
                <w:szCs w:val="18"/>
                <w14:ligatures w14:val="none"/>
              </w:rPr>
              <w:t>Division of Finance and Business Operations</w:t>
            </w:r>
          </w:p>
        </w:tc>
        <w:tc>
          <w:tcPr>
            <w:tcW w:w="2790" w:type="dxa"/>
          </w:tcPr>
          <w:p w14:paraId="32C578D0" w14:textId="77777777" w:rsidR="00595F31" w:rsidRPr="00595F31" w:rsidRDefault="00595F31" w:rsidP="00595F31">
            <w:pPr>
              <w:tabs>
                <w:tab w:val="left" w:pos="1080"/>
              </w:tabs>
              <w:spacing w:after="0" w:line="240" w:lineRule="auto"/>
              <w:rPr>
                <w:rFonts w:ascii="Arial" w:eastAsia="Times New Roman" w:hAnsi="Arial" w:cs="Arial"/>
                <w:kern w:val="0"/>
                <w:sz w:val="18"/>
                <w:szCs w:val="18"/>
                <w14:ligatures w14:val="none"/>
              </w:rPr>
            </w:pPr>
          </w:p>
        </w:tc>
        <w:tc>
          <w:tcPr>
            <w:tcW w:w="3609" w:type="dxa"/>
          </w:tcPr>
          <w:p w14:paraId="316CEABD" w14:textId="77777777" w:rsidR="00595F31" w:rsidRPr="00595F31" w:rsidRDefault="00595F31" w:rsidP="00595F31">
            <w:pPr>
              <w:tabs>
                <w:tab w:val="left" w:pos="1080"/>
              </w:tabs>
              <w:spacing w:after="0" w:line="240" w:lineRule="auto"/>
              <w:rPr>
                <w:rFonts w:ascii="Arial" w:eastAsia="Times New Roman" w:hAnsi="Arial" w:cs="Arial"/>
                <w:b/>
                <w:kern w:val="0"/>
                <w:sz w:val="8"/>
                <w:szCs w:val="8"/>
                <w14:ligatures w14:val="none"/>
              </w:rPr>
            </w:pPr>
            <w:r w:rsidRPr="00595F31">
              <w:rPr>
                <w:rFonts w:ascii="Arial" w:eastAsia="Times New Roman" w:hAnsi="Arial" w:cs="Arial"/>
                <w:b/>
                <w:kern w:val="0"/>
                <w:sz w:val="8"/>
                <w:szCs w:val="8"/>
                <w14:ligatures w14:val="none"/>
              </w:rPr>
              <w:t xml:space="preserve">   </w:t>
            </w:r>
          </w:p>
          <w:p w14:paraId="3A761C4B" w14:textId="77777777" w:rsidR="00595F31" w:rsidRPr="00595F31" w:rsidRDefault="00595F31" w:rsidP="00595F31">
            <w:pPr>
              <w:tabs>
                <w:tab w:val="left" w:pos="1080"/>
              </w:tabs>
              <w:spacing w:after="0" w:line="240" w:lineRule="auto"/>
              <w:rPr>
                <w:rFonts w:ascii="Arial" w:eastAsia="Times New Roman" w:hAnsi="Arial" w:cs="Arial"/>
                <w:b/>
                <w:kern w:val="0"/>
                <w:sz w:val="18"/>
                <w:szCs w:val="18"/>
                <w14:ligatures w14:val="none"/>
              </w:rPr>
            </w:pPr>
            <w:r w:rsidRPr="00595F31">
              <w:rPr>
                <w:rFonts w:ascii="Arial" w:eastAsia="Times New Roman" w:hAnsi="Arial" w:cs="Arial"/>
                <w:b/>
                <w:kern w:val="0"/>
                <w:sz w:val="18"/>
                <w:szCs w:val="18"/>
                <w14:ligatures w14:val="none"/>
              </w:rPr>
              <w:t>Procurement &amp; Strategic Sourcing</w:t>
            </w:r>
          </w:p>
          <w:p w14:paraId="60283599" w14:textId="77777777" w:rsidR="00595F31" w:rsidRPr="00595F31" w:rsidRDefault="00595F31" w:rsidP="00595F31">
            <w:pPr>
              <w:tabs>
                <w:tab w:val="left" w:pos="1080"/>
              </w:tabs>
              <w:spacing w:after="0" w:line="240" w:lineRule="auto"/>
              <w:rPr>
                <w:rFonts w:ascii="Arial" w:eastAsia="Times New Roman" w:hAnsi="Arial" w:cs="Arial"/>
                <w:b/>
                <w:kern w:val="0"/>
                <w:sz w:val="18"/>
                <w:szCs w:val="18"/>
                <w14:ligatures w14:val="none"/>
              </w:rPr>
            </w:pPr>
            <w:r w:rsidRPr="00595F31">
              <w:rPr>
                <w:rFonts w:ascii="Arial" w:eastAsia="Times New Roman" w:hAnsi="Arial" w:cs="Arial"/>
                <w:b/>
                <w:kern w:val="0"/>
                <w:sz w:val="18"/>
                <w:szCs w:val="18"/>
                <w14:ligatures w14:val="none"/>
              </w:rPr>
              <w:t>5700 Cass Avenue, suite 4200</w:t>
            </w:r>
          </w:p>
          <w:p w14:paraId="019D0BF2" w14:textId="77777777" w:rsidR="00595F31" w:rsidRPr="00595F31" w:rsidRDefault="00595F31" w:rsidP="00595F31">
            <w:pPr>
              <w:tabs>
                <w:tab w:val="left" w:pos="1080"/>
              </w:tabs>
              <w:spacing w:after="0" w:line="240" w:lineRule="auto"/>
              <w:rPr>
                <w:rFonts w:ascii="Arial" w:eastAsia="Times New Roman" w:hAnsi="Arial" w:cs="Arial"/>
                <w:b/>
                <w:kern w:val="0"/>
                <w:sz w:val="18"/>
                <w:szCs w:val="18"/>
                <w14:ligatures w14:val="none"/>
              </w:rPr>
            </w:pPr>
            <w:r w:rsidRPr="00595F31">
              <w:rPr>
                <w:rFonts w:ascii="Arial" w:eastAsia="Times New Roman" w:hAnsi="Arial" w:cs="Arial"/>
                <w:b/>
                <w:kern w:val="0"/>
                <w:sz w:val="18"/>
                <w:szCs w:val="18"/>
                <w14:ligatures w14:val="none"/>
              </w:rPr>
              <w:t>Detroit, Michigan 48202</w:t>
            </w:r>
          </w:p>
          <w:p w14:paraId="2CD95689" w14:textId="27E3F601" w:rsidR="00595F31" w:rsidRPr="00595F31" w:rsidRDefault="00595F31" w:rsidP="006E207A">
            <w:pPr>
              <w:tabs>
                <w:tab w:val="left" w:pos="1080"/>
              </w:tabs>
              <w:spacing w:after="0" w:line="240" w:lineRule="auto"/>
              <w:rPr>
                <w:rFonts w:ascii="Arial" w:eastAsia="Times New Roman" w:hAnsi="Arial" w:cs="Arial"/>
                <w:b/>
                <w:kern w:val="0"/>
                <w:sz w:val="18"/>
                <w:szCs w:val="18"/>
                <w14:ligatures w14:val="none"/>
              </w:rPr>
            </w:pPr>
            <w:r w:rsidRPr="00595F31">
              <w:rPr>
                <w:rFonts w:ascii="Arial" w:eastAsia="Times New Roman" w:hAnsi="Arial" w:cs="Arial"/>
                <w:b/>
                <w:kern w:val="0"/>
                <w:sz w:val="18"/>
                <w:szCs w:val="18"/>
                <w14:ligatures w14:val="none"/>
              </w:rPr>
              <w:t xml:space="preserve">(313) 577-3734 </w:t>
            </w:r>
          </w:p>
        </w:tc>
      </w:tr>
    </w:tbl>
    <w:p w14:paraId="3CAC525C" w14:textId="77777777" w:rsidR="00595F31" w:rsidRPr="00595F31" w:rsidRDefault="00595F31" w:rsidP="00595F31">
      <w:pPr>
        <w:spacing w:after="0" w:line="240" w:lineRule="auto"/>
        <w:rPr>
          <w:rFonts w:ascii="Arial" w:eastAsia="Times New Roman" w:hAnsi="Arial" w:cs="Arial"/>
          <w:kern w:val="0"/>
          <w:sz w:val="18"/>
          <w:szCs w:val="18"/>
          <w14:ligatures w14:val="none"/>
        </w:rPr>
      </w:pPr>
    </w:p>
    <w:p w14:paraId="39E05F83" w14:textId="77777777" w:rsidR="00595F31" w:rsidRPr="00595F31" w:rsidRDefault="00595F31" w:rsidP="00595F31">
      <w:pPr>
        <w:tabs>
          <w:tab w:val="left" w:pos="720"/>
        </w:tabs>
        <w:spacing w:after="0" w:line="240" w:lineRule="auto"/>
        <w:ind w:left="6840"/>
        <w:rPr>
          <w:rFonts w:ascii="Arial" w:eastAsia="Times New Roman" w:hAnsi="Arial" w:cs="Arial"/>
          <w:kern w:val="0"/>
          <w:sz w:val="18"/>
          <w:szCs w:val="18"/>
          <w14:ligatures w14:val="none"/>
        </w:rPr>
      </w:pPr>
      <w:bookmarkStart w:id="0" w:name="_Hlk182481186"/>
    </w:p>
    <w:p w14:paraId="6FBCFCB4" w14:textId="508CCA87" w:rsidR="00595F31" w:rsidRPr="00595F31" w:rsidRDefault="00C8602A" w:rsidP="00595F31">
      <w:pPr>
        <w:tabs>
          <w:tab w:val="left" w:pos="7200"/>
        </w:tabs>
        <w:spacing w:after="0" w:line="240" w:lineRule="auto"/>
        <w:ind w:left="7200"/>
        <w:rPr>
          <w:rFonts w:ascii="Arial" w:eastAsia="Times New Roman" w:hAnsi="Arial" w:cs="Arial"/>
          <w:kern w:val="0"/>
          <w:sz w:val="18"/>
          <w:szCs w:val="18"/>
          <w14:ligatures w14:val="none"/>
        </w:rPr>
      </w:pPr>
      <w:r>
        <w:rPr>
          <w:rFonts w:ascii="Arial" w:eastAsia="Times New Roman" w:hAnsi="Arial" w:cs="Arial"/>
          <w:b/>
          <w:kern w:val="0"/>
          <w:sz w:val="18"/>
          <w:szCs w:val="18"/>
          <w14:ligatures w14:val="none"/>
        </w:rPr>
        <w:t xml:space="preserve">November </w:t>
      </w:r>
      <w:r w:rsidR="002806AD">
        <w:rPr>
          <w:rFonts w:ascii="Arial" w:eastAsia="Times New Roman" w:hAnsi="Arial" w:cs="Arial"/>
          <w:b/>
          <w:kern w:val="0"/>
          <w:sz w:val="18"/>
          <w:szCs w:val="18"/>
          <w14:ligatures w14:val="none"/>
        </w:rPr>
        <w:t>1</w:t>
      </w:r>
      <w:r w:rsidR="00A755FC">
        <w:rPr>
          <w:rFonts w:ascii="Arial" w:eastAsia="Times New Roman" w:hAnsi="Arial" w:cs="Arial"/>
          <w:b/>
          <w:kern w:val="0"/>
          <w:sz w:val="18"/>
          <w:szCs w:val="18"/>
          <w14:ligatures w14:val="none"/>
        </w:rPr>
        <w:t>4</w:t>
      </w:r>
      <w:r w:rsidR="00595F31" w:rsidRPr="00595F31">
        <w:rPr>
          <w:rFonts w:ascii="Arial" w:eastAsia="Times New Roman" w:hAnsi="Arial" w:cs="Arial"/>
          <w:b/>
          <w:kern w:val="0"/>
          <w:sz w:val="18"/>
          <w:szCs w:val="18"/>
          <w14:ligatures w14:val="none"/>
        </w:rPr>
        <w:t>, 2024</w:t>
      </w:r>
    </w:p>
    <w:p w14:paraId="4037769C" w14:textId="77777777" w:rsidR="00595F31" w:rsidRPr="00595F31" w:rsidRDefault="00595F31" w:rsidP="00595F31">
      <w:pPr>
        <w:spacing w:after="0" w:line="240" w:lineRule="auto"/>
        <w:rPr>
          <w:rFonts w:ascii="Arial" w:eastAsia="Times New Roman" w:hAnsi="Arial" w:cs="Arial"/>
          <w:kern w:val="0"/>
          <w14:ligatures w14:val="none"/>
        </w:rPr>
      </w:pPr>
    </w:p>
    <w:p w14:paraId="2ACE03D5" w14:textId="7541E8E3" w:rsidR="00595F31" w:rsidRPr="00595F31" w:rsidRDefault="00595F31" w:rsidP="00595F31">
      <w:pPr>
        <w:spacing w:after="0" w:line="240" w:lineRule="auto"/>
        <w:jc w:val="center"/>
        <w:rPr>
          <w:rFonts w:ascii="Arial" w:eastAsia="Times New Roman" w:hAnsi="Arial" w:cs="Arial"/>
          <w:b/>
          <w:kern w:val="0"/>
          <w:sz w:val="18"/>
          <w:szCs w:val="18"/>
          <w14:ligatures w14:val="none"/>
        </w:rPr>
      </w:pPr>
      <w:r w:rsidRPr="00595F31">
        <w:rPr>
          <w:rFonts w:ascii="Arial" w:eastAsia="Times New Roman" w:hAnsi="Arial" w:cs="Arial"/>
          <w:b/>
          <w:kern w:val="0"/>
          <w:sz w:val="18"/>
          <w:szCs w:val="18"/>
          <w14:ligatures w14:val="none"/>
        </w:rPr>
        <w:t>Addendum #</w:t>
      </w:r>
      <w:r w:rsidR="00584F42">
        <w:rPr>
          <w:rFonts w:ascii="Arial" w:eastAsia="Times New Roman" w:hAnsi="Arial" w:cs="Arial"/>
          <w:b/>
          <w:kern w:val="0"/>
          <w:sz w:val="18"/>
          <w:szCs w:val="18"/>
          <w14:ligatures w14:val="none"/>
        </w:rPr>
        <w:t>5</w:t>
      </w:r>
      <w:r w:rsidRPr="00595F31">
        <w:rPr>
          <w:rFonts w:ascii="Arial" w:eastAsia="Times New Roman" w:hAnsi="Arial" w:cs="Arial"/>
          <w:b/>
          <w:kern w:val="0"/>
          <w:sz w:val="18"/>
          <w:szCs w:val="18"/>
          <w14:ligatures w14:val="none"/>
        </w:rPr>
        <w:t xml:space="preserve"> To</w:t>
      </w:r>
    </w:p>
    <w:p w14:paraId="3C75CEF5" w14:textId="77777777" w:rsidR="00595F31" w:rsidRPr="00595F31" w:rsidRDefault="00595F31" w:rsidP="00595F31">
      <w:pPr>
        <w:spacing w:after="0" w:line="240" w:lineRule="auto"/>
        <w:jc w:val="center"/>
        <w:rPr>
          <w:rFonts w:ascii="Arial" w:eastAsia="Times New Roman" w:hAnsi="Arial" w:cs="Arial"/>
          <w:b/>
          <w:kern w:val="0"/>
          <w:sz w:val="18"/>
          <w:szCs w:val="18"/>
          <w14:ligatures w14:val="none"/>
        </w:rPr>
      </w:pPr>
      <w:r w:rsidRPr="00595F31">
        <w:rPr>
          <w:rFonts w:ascii="Arial" w:eastAsia="Times New Roman" w:hAnsi="Arial" w:cs="Arial"/>
          <w:b/>
          <w:kern w:val="0"/>
          <w:sz w:val="18"/>
          <w:szCs w:val="18"/>
          <w14:ligatures w14:val="none"/>
        </w:rPr>
        <w:t>Request for Proposal</w:t>
      </w:r>
    </w:p>
    <w:p w14:paraId="0E9158E9" w14:textId="713EF39B" w:rsidR="00595F31" w:rsidRPr="00595F31" w:rsidRDefault="00595F31" w:rsidP="00595F31">
      <w:pPr>
        <w:spacing w:after="0" w:line="240" w:lineRule="auto"/>
        <w:jc w:val="center"/>
        <w:rPr>
          <w:rFonts w:ascii="Arial" w:eastAsia="Times New Roman" w:hAnsi="Arial" w:cs="Arial"/>
          <w:b/>
          <w:smallCaps/>
          <w:kern w:val="0"/>
          <w:sz w:val="18"/>
          <w:szCs w:val="18"/>
          <w14:ligatures w14:val="none"/>
        </w:rPr>
      </w:pPr>
      <w:r w:rsidRPr="00595F31">
        <w:rPr>
          <w:rFonts w:ascii="Arial" w:eastAsia="Times New Roman" w:hAnsi="Arial" w:cs="Arial"/>
          <w:b/>
          <w:kern w:val="0"/>
          <w:sz w:val="18"/>
          <w:szCs w:val="18"/>
          <w14:ligatures w14:val="none"/>
        </w:rPr>
        <w:t>WAYNE STATE UNIVERSITY Dining Services RFP dated</w:t>
      </w:r>
      <w:r w:rsidRPr="00595F31">
        <w:rPr>
          <w:rFonts w:ascii="Arial" w:eastAsia="Times New Roman" w:hAnsi="Arial" w:cs="Arial"/>
          <w:b/>
          <w:i/>
          <w:kern w:val="0"/>
          <w:sz w:val="18"/>
          <w:szCs w:val="18"/>
          <w14:ligatures w14:val="none"/>
        </w:rPr>
        <w:t xml:space="preserve"> </w:t>
      </w:r>
      <w:r w:rsidRPr="00595F31">
        <w:rPr>
          <w:rFonts w:ascii="Arial" w:eastAsia="Times New Roman" w:hAnsi="Arial" w:cs="Arial"/>
          <w:b/>
          <w:kern w:val="0"/>
          <w:sz w:val="18"/>
          <w:szCs w:val="18"/>
          <w14:ligatures w14:val="none"/>
        </w:rPr>
        <w:t>October 02, 2024</w:t>
      </w:r>
      <w:r w:rsidRPr="00595F31">
        <w:rPr>
          <w:rFonts w:ascii="Arial" w:eastAsia="Times New Roman" w:hAnsi="Arial" w:cs="Arial"/>
          <w:b/>
          <w:smallCaps/>
          <w:kern w:val="0"/>
          <w:sz w:val="18"/>
          <w:szCs w:val="18"/>
          <w14:ligatures w14:val="none"/>
        </w:rPr>
        <w:t xml:space="preserve"> </w:t>
      </w:r>
    </w:p>
    <w:bookmarkEnd w:id="0"/>
    <w:p w14:paraId="790C9631" w14:textId="77777777" w:rsidR="00595F31" w:rsidRPr="00595F31" w:rsidRDefault="00595F31" w:rsidP="00595F31">
      <w:pPr>
        <w:spacing w:after="0" w:line="240" w:lineRule="auto"/>
        <w:jc w:val="center"/>
        <w:rPr>
          <w:rFonts w:ascii="Arial" w:eastAsia="Times New Roman" w:hAnsi="Arial" w:cs="Arial"/>
          <w:b/>
          <w:kern w:val="0"/>
          <w14:ligatures w14:val="none"/>
        </w:rPr>
      </w:pPr>
    </w:p>
    <w:p w14:paraId="72EAD4CD" w14:textId="2369E57E" w:rsidR="00595F31" w:rsidRPr="00595F31" w:rsidRDefault="0058526A" w:rsidP="00595F31">
      <w:pPr>
        <w:spacing w:after="0" w:line="240" w:lineRule="auto"/>
        <w:jc w:val="center"/>
        <w:rPr>
          <w:rFonts w:ascii="Arial" w:eastAsia="Times New Roman" w:hAnsi="Arial" w:cs="Arial"/>
          <w:b/>
          <w:kern w:val="0"/>
          <w14:ligatures w14:val="none"/>
        </w:rPr>
      </w:pPr>
      <w:r>
        <w:rPr>
          <w:rFonts w:ascii="Arial" w:eastAsia="Times New Roman" w:hAnsi="Arial" w:cs="Arial"/>
          <w:b/>
          <w:kern w:val="0"/>
          <w14:ligatures w14:val="none"/>
        </w:rPr>
        <w:t>Question Responses</w:t>
      </w:r>
    </w:p>
    <w:p w14:paraId="35F2B82E" w14:textId="77777777" w:rsidR="00595F31" w:rsidRPr="00595F31" w:rsidRDefault="00595F31" w:rsidP="00595F31">
      <w:pPr>
        <w:spacing w:after="0" w:line="240" w:lineRule="auto"/>
        <w:jc w:val="center"/>
        <w:rPr>
          <w:rFonts w:ascii="Arial" w:eastAsia="Times New Roman" w:hAnsi="Arial" w:cs="Arial"/>
          <w:b/>
          <w:kern w:val="0"/>
          <w:sz w:val="18"/>
          <w:szCs w:val="18"/>
          <w14:ligatures w14:val="none"/>
        </w:rPr>
      </w:pPr>
    </w:p>
    <w:p w14:paraId="344B7823" w14:textId="335778EF" w:rsidR="00595F31" w:rsidRPr="004732CC" w:rsidRDefault="00595F31" w:rsidP="004732CC">
      <w:pPr>
        <w:spacing w:after="0" w:line="240" w:lineRule="auto"/>
        <w:jc w:val="both"/>
        <w:rPr>
          <w:rFonts w:ascii="Arial" w:eastAsia="Times New Roman" w:hAnsi="Arial" w:cs="Arial"/>
          <w:b/>
          <w:kern w:val="0"/>
          <w:sz w:val="18"/>
          <w:szCs w:val="18"/>
          <w14:ligatures w14:val="none"/>
        </w:rPr>
      </w:pPr>
      <w:r w:rsidRPr="00595F31">
        <w:rPr>
          <w:rFonts w:ascii="Arial" w:eastAsia="Times New Roman" w:hAnsi="Arial" w:cs="Arial"/>
          <w:b/>
          <w:kern w:val="0"/>
          <w:sz w:val="18"/>
          <w:szCs w:val="18"/>
          <w14:ligatures w14:val="none"/>
        </w:rPr>
        <w:t>This Addendum must be acknowledged on Schedule D.</w:t>
      </w:r>
    </w:p>
    <w:p w14:paraId="6F23C8FF" w14:textId="77777777" w:rsidR="00595F31" w:rsidRPr="0088170F" w:rsidRDefault="00595F31" w:rsidP="00595F31">
      <w:pPr>
        <w:tabs>
          <w:tab w:val="left" w:pos="1080"/>
        </w:tabs>
        <w:spacing w:after="0" w:line="240" w:lineRule="auto"/>
        <w:jc w:val="both"/>
        <w:rPr>
          <w:rFonts w:ascii="Arial" w:eastAsia="Times New Roman" w:hAnsi="Arial" w:cs="Arial"/>
          <w:kern w:val="0"/>
          <w:sz w:val="18"/>
          <w:szCs w:val="18"/>
          <w14:ligatures w14:val="none"/>
        </w:rPr>
      </w:pPr>
    </w:p>
    <w:p w14:paraId="7B3E3EDA" w14:textId="0DF06B09" w:rsidR="00595F31" w:rsidRPr="0088170F" w:rsidRDefault="00240D4F" w:rsidP="00595F31">
      <w:pPr>
        <w:tabs>
          <w:tab w:val="left" w:pos="1080"/>
        </w:tabs>
        <w:spacing w:after="0" w:line="240" w:lineRule="auto"/>
        <w:jc w:val="both"/>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 xml:space="preserve">As part of the RFP process, WAYNE STATE UNIVERSITY </w:t>
      </w:r>
      <w:r w:rsidR="00064A4A">
        <w:rPr>
          <w:rFonts w:ascii="Arial" w:eastAsia="Times New Roman" w:hAnsi="Arial" w:cs="Arial"/>
          <w:kern w:val="0"/>
          <w:sz w:val="18"/>
          <w:szCs w:val="18"/>
          <w14:ligatures w14:val="none"/>
        </w:rPr>
        <w:t>has committed to</w:t>
      </w:r>
      <w:r>
        <w:rPr>
          <w:rFonts w:ascii="Arial" w:eastAsia="Times New Roman" w:hAnsi="Arial" w:cs="Arial"/>
          <w:kern w:val="0"/>
          <w:sz w:val="18"/>
          <w:szCs w:val="18"/>
          <w14:ligatures w14:val="none"/>
        </w:rPr>
        <w:t xml:space="preserve"> publish</w:t>
      </w:r>
      <w:r w:rsidR="00064A4A">
        <w:rPr>
          <w:rFonts w:ascii="Arial" w:eastAsia="Times New Roman" w:hAnsi="Arial" w:cs="Arial"/>
          <w:kern w:val="0"/>
          <w:sz w:val="18"/>
          <w:szCs w:val="18"/>
          <w14:ligatures w14:val="none"/>
        </w:rPr>
        <w:t>ing</w:t>
      </w:r>
      <w:r>
        <w:rPr>
          <w:rFonts w:ascii="Arial" w:eastAsia="Times New Roman" w:hAnsi="Arial" w:cs="Arial"/>
          <w:kern w:val="0"/>
          <w:sz w:val="18"/>
          <w:szCs w:val="18"/>
          <w14:ligatures w14:val="none"/>
        </w:rPr>
        <w:t xml:space="preserve"> </w:t>
      </w:r>
      <w:r w:rsidR="00F76C15">
        <w:rPr>
          <w:rFonts w:ascii="Arial" w:eastAsia="Times New Roman" w:hAnsi="Arial" w:cs="Arial"/>
          <w:kern w:val="0"/>
          <w:sz w:val="18"/>
          <w:szCs w:val="18"/>
          <w14:ligatures w14:val="none"/>
        </w:rPr>
        <w:t xml:space="preserve">questions from potential VENDORS along with UNIVERSITY responses. </w:t>
      </w:r>
    </w:p>
    <w:p w14:paraId="399AA052" w14:textId="77777777" w:rsidR="00595F31" w:rsidRPr="0088170F" w:rsidRDefault="00595F31" w:rsidP="00595F31">
      <w:pPr>
        <w:tabs>
          <w:tab w:val="left" w:pos="1080"/>
        </w:tabs>
        <w:spacing w:after="0" w:line="240" w:lineRule="auto"/>
        <w:jc w:val="both"/>
        <w:rPr>
          <w:rFonts w:ascii="Arial" w:eastAsia="Times New Roman" w:hAnsi="Arial" w:cs="Arial"/>
          <w:kern w:val="0"/>
          <w:sz w:val="18"/>
          <w:szCs w:val="18"/>
          <w14:ligatures w14:val="none"/>
        </w:rPr>
      </w:pPr>
      <w:bookmarkStart w:id="1" w:name="_Hlt75054070"/>
      <w:bookmarkEnd w:id="1"/>
    </w:p>
    <w:p w14:paraId="7F1B6B02" w14:textId="77777777" w:rsidR="00F03E30" w:rsidRPr="00DA6643" w:rsidRDefault="00280952" w:rsidP="00A76CEB">
      <w:pPr>
        <w:numPr>
          <w:ilvl w:val="0"/>
          <w:numId w:val="1"/>
        </w:numPr>
        <w:tabs>
          <w:tab w:val="left" w:pos="1080"/>
        </w:tabs>
        <w:spacing w:after="0" w:line="240" w:lineRule="auto"/>
        <w:jc w:val="both"/>
        <w:rPr>
          <w:rFonts w:ascii="Arial" w:eastAsia="Times New Roman" w:hAnsi="Arial" w:cs="Arial"/>
          <w:kern w:val="0"/>
          <w:sz w:val="18"/>
          <w:szCs w:val="18"/>
          <w14:ligatures w14:val="none"/>
        </w:rPr>
      </w:pPr>
      <w:r w:rsidRPr="00DA6643">
        <w:rPr>
          <w:rFonts w:ascii="Arial" w:eastAsia="Times New Roman" w:hAnsi="Arial" w:cs="Arial"/>
          <w:kern w:val="0"/>
          <w:sz w:val="18"/>
          <w:szCs w:val="18"/>
          <w14:ligatures w14:val="none"/>
        </w:rPr>
        <w:t xml:space="preserve">Please provide the revenue by tender and location for all locations on campus. </w:t>
      </w:r>
    </w:p>
    <w:p w14:paraId="662436EC" w14:textId="7A36E609" w:rsidR="00B46A82" w:rsidRPr="00DA6643" w:rsidRDefault="00F1665A">
      <w:pPr>
        <w:numPr>
          <w:ilvl w:val="1"/>
          <w:numId w:val="1"/>
        </w:numPr>
        <w:tabs>
          <w:tab w:val="left" w:pos="1080"/>
        </w:tabs>
        <w:spacing w:after="0" w:line="240" w:lineRule="auto"/>
        <w:jc w:val="both"/>
        <w:rPr>
          <w:rFonts w:ascii="Arial" w:eastAsia="Times New Roman" w:hAnsi="Arial" w:cs="Arial"/>
          <w:kern w:val="0"/>
          <w:sz w:val="18"/>
          <w:szCs w:val="18"/>
          <w14:ligatures w14:val="none"/>
        </w:rPr>
      </w:pPr>
      <w:r w:rsidRPr="00DA6643">
        <w:rPr>
          <w:rFonts w:ascii="Arial" w:eastAsia="Times New Roman" w:hAnsi="Arial" w:cs="Arial"/>
          <w:i/>
          <w:iCs/>
          <w:kern w:val="0"/>
          <w:sz w:val="18"/>
          <w:szCs w:val="18"/>
          <w14:ligatures w14:val="none"/>
        </w:rPr>
        <w:t>FY 2024</w:t>
      </w:r>
      <w:r w:rsidR="002D7094" w:rsidRPr="00DA6643">
        <w:rPr>
          <w:rFonts w:ascii="Arial" w:eastAsia="Times New Roman" w:hAnsi="Arial" w:cs="Arial"/>
          <w:i/>
          <w:iCs/>
          <w:kern w:val="0"/>
          <w:sz w:val="18"/>
          <w:szCs w:val="18"/>
          <w14:ligatures w14:val="none"/>
        </w:rPr>
        <w:t xml:space="preserve"> information has been added to</w:t>
      </w:r>
      <w:r w:rsidR="00991AF7" w:rsidRPr="00DA6643">
        <w:rPr>
          <w:rFonts w:ascii="Arial" w:eastAsia="Times New Roman" w:hAnsi="Arial" w:cs="Arial"/>
          <w:i/>
          <w:iCs/>
          <w:kern w:val="0"/>
          <w:sz w:val="18"/>
          <w:szCs w:val="18"/>
          <w14:ligatures w14:val="none"/>
        </w:rPr>
        <w:t xml:space="preserve"> the</w:t>
      </w:r>
      <w:r w:rsidR="006F5A23" w:rsidRPr="00DA6643">
        <w:rPr>
          <w:rFonts w:ascii="Arial" w:eastAsia="Times New Roman" w:hAnsi="Arial" w:cs="Arial"/>
          <w:i/>
          <w:iCs/>
          <w:kern w:val="0"/>
          <w:sz w:val="18"/>
          <w:szCs w:val="18"/>
          <w14:ligatures w14:val="none"/>
        </w:rPr>
        <w:t xml:space="preserve"> intent-to-bid materials folder. </w:t>
      </w:r>
      <w:r w:rsidR="00DA1051" w:rsidRPr="00DA6643">
        <w:rPr>
          <w:noProof/>
        </w:rPr>
        <w:t xml:space="preserve"> </w:t>
      </w:r>
    </w:p>
    <w:p w14:paraId="0C8E74D7" w14:textId="44427A1B" w:rsidR="006669A2" w:rsidRDefault="006669A2" w:rsidP="00AA79EA">
      <w:pPr>
        <w:tabs>
          <w:tab w:val="left" w:pos="1080"/>
        </w:tabs>
        <w:spacing w:after="0" w:line="240" w:lineRule="auto"/>
        <w:ind w:left="720"/>
        <w:jc w:val="both"/>
        <w:rPr>
          <w:rFonts w:ascii="Arial" w:eastAsia="Times New Roman" w:hAnsi="Arial" w:cs="Arial"/>
          <w:kern w:val="0"/>
          <w:sz w:val="18"/>
          <w:szCs w:val="18"/>
          <w14:ligatures w14:val="none"/>
        </w:rPr>
      </w:pPr>
    </w:p>
    <w:p w14:paraId="4D6A3769" w14:textId="77777777" w:rsidR="00F03E30" w:rsidRDefault="00280952" w:rsidP="00A76CEB">
      <w:pPr>
        <w:numPr>
          <w:ilvl w:val="0"/>
          <w:numId w:val="1"/>
        </w:numPr>
        <w:tabs>
          <w:tab w:val="left" w:pos="1080"/>
        </w:tabs>
        <w:spacing w:after="0" w:line="240" w:lineRule="auto"/>
        <w:jc w:val="both"/>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 xml:space="preserve">What </w:t>
      </w:r>
      <w:r w:rsidR="00846A58">
        <w:rPr>
          <w:rFonts w:ascii="Arial" w:eastAsia="Times New Roman" w:hAnsi="Arial" w:cs="Arial"/>
          <w:kern w:val="0"/>
          <w:sz w:val="18"/>
          <w:szCs w:val="18"/>
          <w14:ligatures w14:val="none"/>
        </w:rPr>
        <w:t>was</w:t>
      </w:r>
      <w:r>
        <w:rPr>
          <w:rFonts w:ascii="Arial" w:eastAsia="Times New Roman" w:hAnsi="Arial" w:cs="Arial"/>
          <w:kern w:val="0"/>
          <w:sz w:val="18"/>
          <w:szCs w:val="18"/>
          <w14:ligatures w14:val="none"/>
        </w:rPr>
        <w:t xml:space="preserve"> the amount of declining balance dollars redeemed at Jets Pi</w:t>
      </w:r>
      <w:r w:rsidR="00343BC5">
        <w:rPr>
          <w:rFonts w:ascii="Arial" w:eastAsia="Times New Roman" w:hAnsi="Arial" w:cs="Arial"/>
          <w:kern w:val="0"/>
          <w:sz w:val="18"/>
          <w:szCs w:val="18"/>
          <w14:ligatures w14:val="none"/>
        </w:rPr>
        <w:t>zz</w:t>
      </w:r>
      <w:r>
        <w:rPr>
          <w:rFonts w:ascii="Arial" w:eastAsia="Times New Roman" w:hAnsi="Arial" w:cs="Arial"/>
          <w:kern w:val="0"/>
          <w:sz w:val="18"/>
          <w:szCs w:val="18"/>
          <w14:ligatures w14:val="none"/>
        </w:rPr>
        <w:t xml:space="preserve">a for FY24? </w:t>
      </w:r>
      <w:r w:rsidR="005B61E7">
        <w:rPr>
          <w:rFonts w:ascii="Arial" w:eastAsia="Times New Roman" w:hAnsi="Arial" w:cs="Arial"/>
          <w:kern w:val="0"/>
          <w:sz w:val="18"/>
          <w:szCs w:val="18"/>
          <w14:ligatures w14:val="none"/>
        </w:rPr>
        <w:t xml:space="preserve">If possible, please provide this by month. </w:t>
      </w:r>
    </w:p>
    <w:p w14:paraId="511AECC4" w14:textId="0B4877E4" w:rsidR="00A744B0" w:rsidRPr="00A744B0" w:rsidRDefault="00A744B0" w:rsidP="00A744B0">
      <w:pPr>
        <w:numPr>
          <w:ilvl w:val="1"/>
          <w:numId w:val="1"/>
        </w:numPr>
        <w:tabs>
          <w:tab w:val="left" w:pos="1080"/>
        </w:tabs>
        <w:spacing w:after="0" w:line="240" w:lineRule="auto"/>
        <w:jc w:val="both"/>
        <w:rPr>
          <w:rFonts w:ascii="Arial" w:eastAsia="Times New Roman" w:hAnsi="Arial" w:cs="Arial"/>
          <w:i/>
          <w:iCs/>
          <w:kern w:val="0"/>
          <w:sz w:val="18"/>
          <w:szCs w:val="18"/>
          <w14:ligatures w14:val="none"/>
        </w:rPr>
      </w:pPr>
      <w:r w:rsidRPr="00A744B0">
        <w:rPr>
          <w:rFonts w:ascii="Arial" w:eastAsia="Times New Roman" w:hAnsi="Arial" w:cs="Arial"/>
          <w:i/>
          <w:iCs/>
          <w:kern w:val="0"/>
          <w:sz w:val="18"/>
          <w:szCs w:val="18"/>
          <w14:ligatures w14:val="none"/>
        </w:rPr>
        <w:t>See the chart below:</w:t>
      </w:r>
    </w:p>
    <w:p w14:paraId="614ABDFA" w14:textId="41AF8095" w:rsidR="00585C9B" w:rsidRDefault="00585C9B" w:rsidP="00585C9B">
      <w:pPr>
        <w:tabs>
          <w:tab w:val="left" w:pos="1080"/>
        </w:tabs>
        <w:spacing w:after="0" w:line="240" w:lineRule="auto"/>
        <w:ind w:left="1440"/>
        <w:jc w:val="both"/>
        <w:rPr>
          <w:rFonts w:ascii="Arial" w:eastAsia="Times New Roman" w:hAnsi="Arial" w:cs="Arial"/>
          <w:kern w:val="0"/>
          <w:sz w:val="18"/>
          <w:szCs w:val="18"/>
          <w14:ligatures w14:val="none"/>
        </w:rPr>
      </w:pPr>
      <w:r w:rsidRPr="00585C9B">
        <w:rPr>
          <w:rFonts w:ascii="Arial" w:eastAsia="Times New Roman" w:hAnsi="Arial" w:cs="Arial"/>
          <w:noProof/>
          <w:kern w:val="0"/>
          <w:sz w:val="18"/>
          <w:szCs w:val="18"/>
          <w14:ligatures w14:val="none"/>
        </w:rPr>
        <w:drawing>
          <wp:inline distT="0" distB="0" distL="0" distR="0" wp14:anchorId="04E498C4" wp14:editId="09D2E706">
            <wp:extent cx="1523102" cy="2906973"/>
            <wp:effectExtent l="0" t="0" r="1270" b="8255"/>
            <wp:docPr id="604745934" name="Picture 1" descr="A table with numbers and a few wor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745934" name="Picture 1" descr="A table with numbers and a few words&#10;&#10;Description automatically generated with medium confidence"/>
                    <pic:cNvPicPr/>
                  </pic:nvPicPr>
                  <pic:blipFill>
                    <a:blip r:embed="rId10"/>
                    <a:stretch>
                      <a:fillRect/>
                    </a:stretch>
                  </pic:blipFill>
                  <pic:spPr>
                    <a:xfrm>
                      <a:off x="0" y="0"/>
                      <a:ext cx="1536084" cy="2931751"/>
                    </a:xfrm>
                    <a:prstGeom prst="rect">
                      <a:avLst/>
                    </a:prstGeom>
                  </pic:spPr>
                </pic:pic>
              </a:graphicData>
            </a:graphic>
          </wp:inline>
        </w:drawing>
      </w:r>
    </w:p>
    <w:p w14:paraId="483708BE" w14:textId="77777777" w:rsidR="00585C9B" w:rsidRDefault="00585C9B" w:rsidP="00585C9B">
      <w:pPr>
        <w:tabs>
          <w:tab w:val="left" w:pos="1080"/>
        </w:tabs>
        <w:spacing w:after="0" w:line="240" w:lineRule="auto"/>
        <w:jc w:val="both"/>
        <w:rPr>
          <w:rFonts w:ascii="Arial" w:eastAsia="Times New Roman" w:hAnsi="Arial" w:cs="Arial"/>
          <w:kern w:val="0"/>
          <w:sz w:val="18"/>
          <w:szCs w:val="18"/>
          <w14:ligatures w14:val="none"/>
        </w:rPr>
      </w:pPr>
    </w:p>
    <w:p w14:paraId="2CF80253" w14:textId="7D68942E" w:rsidR="00343BC5" w:rsidRDefault="006C1ECD" w:rsidP="00A76CEB">
      <w:pPr>
        <w:numPr>
          <w:ilvl w:val="0"/>
          <w:numId w:val="1"/>
        </w:numPr>
        <w:tabs>
          <w:tab w:val="left" w:pos="1080"/>
        </w:tabs>
        <w:spacing w:after="0" w:line="240" w:lineRule="auto"/>
        <w:jc w:val="both"/>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 xml:space="preserve">What is the current point-of-sale system? Please confirm that the CONTRACTOR is expected to </w:t>
      </w:r>
      <w:r w:rsidR="00B0481C">
        <w:rPr>
          <w:rFonts w:ascii="Arial" w:eastAsia="Times New Roman" w:hAnsi="Arial" w:cs="Arial"/>
          <w:kern w:val="0"/>
          <w:sz w:val="18"/>
          <w:szCs w:val="18"/>
          <w14:ligatures w14:val="none"/>
        </w:rPr>
        <w:t>provide</w:t>
      </w:r>
      <w:r>
        <w:rPr>
          <w:rFonts w:ascii="Arial" w:eastAsia="Times New Roman" w:hAnsi="Arial" w:cs="Arial"/>
          <w:kern w:val="0"/>
          <w:sz w:val="18"/>
          <w:szCs w:val="18"/>
          <w14:ligatures w14:val="none"/>
        </w:rPr>
        <w:t xml:space="preserve"> a new point-of-sale system.</w:t>
      </w:r>
    </w:p>
    <w:p w14:paraId="56B47AAA" w14:textId="37E057C4" w:rsidR="0098481E" w:rsidRDefault="00D3361B" w:rsidP="0098481E">
      <w:pPr>
        <w:numPr>
          <w:ilvl w:val="1"/>
          <w:numId w:val="1"/>
        </w:numPr>
        <w:tabs>
          <w:tab w:val="left" w:pos="1080"/>
        </w:tabs>
        <w:spacing w:after="0" w:line="240" w:lineRule="auto"/>
        <w:jc w:val="both"/>
        <w:rPr>
          <w:rFonts w:ascii="Arial" w:eastAsia="Times New Roman" w:hAnsi="Arial" w:cs="Arial"/>
          <w:i/>
          <w:iCs/>
          <w:kern w:val="0"/>
          <w:sz w:val="18"/>
          <w:szCs w:val="18"/>
          <w14:ligatures w14:val="none"/>
        </w:rPr>
      </w:pPr>
      <w:r w:rsidRPr="00382A38">
        <w:rPr>
          <w:rFonts w:ascii="Arial" w:eastAsia="Times New Roman" w:hAnsi="Arial" w:cs="Arial"/>
          <w:i/>
          <w:iCs/>
          <w:kern w:val="0"/>
          <w:sz w:val="18"/>
          <w:szCs w:val="18"/>
          <w14:ligatures w14:val="none"/>
        </w:rPr>
        <w:t>The current point-</w:t>
      </w:r>
      <w:r w:rsidR="0034762B" w:rsidRPr="00382A38">
        <w:rPr>
          <w:rFonts w:ascii="Arial" w:eastAsia="Times New Roman" w:hAnsi="Arial" w:cs="Arial"/>
          <w:i/>
          <w:iCs/>
          <w:kern w:val="0"/>
          <w:sz w:val="18"/>
          <w:szCs w:val="18"/>
          <w14:ligatures w14:val="none"/>
        </w:rPr>
        <w:t xml:space="preserve">of-sale system in place is </w:t>
      </w:r>
      <w:r w:rsidR="00884316" w:rsidRPr="00382A38">
        <w:rPr>
          <w:rFonts w:ascii="Arial" w:eastAsia="Times New Roman" w:hAnsi="Arial" w:cs="Arial"/>
          <w:i/>
          <w:iCs/>
          <w:kern w:val="0"/>
          <w:sz w:val="18"/>
          <w:szCs w:val="18"/>
          <w14:ligatures w14:val="none"/>
        </w:rPr>
        <w:t xml:space="preserve">Micros. </w:t>
      </w:r>
      <w:r w:rsidR="008228D6" w:rsidRPr="00382A38">
        <w:rPr>
          <w:rFonts w:ascii="Arial" w:eastAsia="Times New Roman" w:hAnsi="Arial" w:cs="Arial"/>
          <w:i/>
          <w:iCs/>
          <w:kern w:val="0"/>
          <w:sz w:val="18"/>
          <w:szCs w:val="18"/>
          <w14:ligatures w14:val="none"/>
        </w:rPr>
        <w:t>Yes, the CONTRACTOR will be responsible for providing the point</w:t>
      </w:r>
      <w:r w:rsidR="009A47C6" w:rsidRPr="00382A38">
        <w:rPr>
          <w:rFonts w:ascii="Arial" w:eastAsia="Times New Roman" w:hAnsi="Arial" w:cs="Arial"/>
          <w:i/>
          <w:iCs/>
          <w:kern w:val="0"/>
          <w:sz w:val="18"/>
          <w:szCs w:val="18"/>
          <w14:ligatures w14:val="none"/>
        </w:rPr>
        <w:t>-</w:t>
      </w:r>
      <w:r w:rsidR="008228D6" w:rsidRPr="00382A38">
        <w:rPr>
          <w:rFonts w:ascii="Arial" w:eastAsia="Times New Roman" w:hAnsi="Arial" w:cs="Arial"/>
          <w:i/>
          <w:iCs/>
          <w:kern w:val="0"/>
          <w:sz w:val="18"/>
          <w:szCs w:val="18"/>
          <w14:ligatures w14:val="none"/>
        </w:rPr>
        <w:t>of</w:t>
      </w:r>
      <w:r w:rsidR="009A47C6" w:rsidRPr="00382A38">
        <w:rPr>
          <w:rFonts w:ascii="Arial" w:eastAsia="Times New Roman" w:hAnsi="Arial" w:cs="Arial"/>
          <w:i/>
          <w:iCs/>
          <w:kern w:val="0"/>
          <w:sz w:val="18"/>
          <w:szCs w:val="18"/>
          <w14:ligatures w14:val="none"/>
        </w:rPr>
        <w:t>-</w:t>
      </w:r>
      <w:r w:rsidR="008228D6" w:rsidRPr="00382A38">
        <w:rPr>
          <w:rFonts w:ascii="Arial" w:eastAsia="Times New Roman" w:hAnsi="Arial" w:cs="Arial"/>
          <w:i/>
          <w:iCs/>
          <w:kern w:val="0"/>
          <w:sz w:val="18"/>
          <w:szCs w:val="18"/>
          <w14:ligatures w14:val="none"/>
        </w:rPr>
        <w:t>sale system</w:t>
      </w:r>
      <w:r w:rsidR="009A47C6" w:rsidRPr="00382A38">
        <w:rPr>
          <w:rFonts w:ascii="Arial" w:eastAsia="Times New Roman" w:hAnsi="Arial" w:cs="Arial"/>
          <w:i/>
          <w:iCs/>
          <w:kern w:val="0"/>
          <w:sz w:val="18"/>
          <w:szCs w:val="18"/>
          <w14:ligatures w14:val="none"/>
        </w:rPr>
        <w:t xml:space="preserve">. </w:t>
      </w:r>
    </w:p>
    <w:p w14:paraId="167A2400" w14:textId="77777777" w:rsidR="00A744B0" w:rsidRPr="00382A38" w:rsidRDefault="00A744B0" w:rsidP="00A744B0">
      <w:pPr>
        <w:tabs>
          <w:tab w:val="left" w:pos="1080"/>
        </w:tabs>
        <w:spacing w:after="0" w:line="240" w:lineRule="auto"/>
        <w:ind w:left="1440"/>
        <w:jc w:val="both"/>
        <w:rPr>
          <w:rFonts w:ascii="Arial" w:eastAsia="Times New Roman" w:hAnsi="Arial" w:cs="Arial"/>
          <w:i/>
          <w:iCs/>
          <w:kern w:val="0"/>
          <w:sz w:val="18"/>
          <w:szCs w:val="18"/>
          <w14:ligatures w14:val="none"/>
        </w:rPr>
      </w:pPr>
    </w:p>
    <w:p w14:paraId="72CF2310" w14:textId="5B01825E" w:rsidR="006C1ECD" w:rsidRDefault="006C1ECD" w:rsidP="00A76CEB">
      <w:pPr>
        <w:numPr>
          <w:ilvl w:val="0"/>
          <w:numId w:val="1"/>
        </w:numPr>
        <w:tabs>
          <w:tab w:val="left" w:pos="1080"/>
        </w:tabs>
        <w:spacing w:after="0" w:line="240" w:lineRule="auto"/>
        <w:jc w:val="both"/>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How l</w:t>
      </w:r>
      <w:r w:rsidR="004F342D">
        <w:rPr>
          <w:rFonts w:ascii="Arial" w:eastAsia="Times New Roman" w:hAnsi="Arial" w:cs="Arial"/>
          <w:kern w:val="0"/>
          <w:sz w:val="18"/>
          <w:szCs w:val="18"/>
          <w14:ligatures w14:val="none"/>
        </w:rPr>
        <w:t>ong can capital be amortized?</w:t>
      </w:r>
    </w:p>
    <w:p w14:paraId="30164CCC" w14:textId="4EF33031" w:rsidR="0035517C" w:rsidRPr="003E1EB1" w:rsidRDefault="007C5627" w:rsidP="0035517C">
      <w:pPr>
        <w:numPr>
          <w:ilvl w:val="1"/>
          <w:numId w:val="1"/>
        </w:numPr>
        <w:tabs>
          <w:tab w:val="left" w:pos="1080"/>
        </w:tabs>
        <w:spacing w:after="0" w:line="240" w:lineRule="auto"/>
        <w:jc w:val="both"/>
        <w:rPr>
          <w:rFonts w:ascii="Arial" w:eastAsia="Times New Roman" w:hAnsi="Arial" w:cs="Arial"/>
          <w:i/>
          <w:iCs/>
          <w:kern w:val="0"/>
          <w:sz w:val="18"/>
          <w:szCs w:val="18"/>
          <w14:ligatures w14:val="none"/>
        </w:rPr>
      </w:pPr>
      <w:r w:rsidRPr="003E1EB1">
        <w:rPr>
          <w:rFonts w:ascii="Arial" w:eastAsia="Times New Roman" w:hAnsi="Arial" w:cs="Arial"/>
          <w:i/>
          <w:iCs/>
          <w:kern w:val="0"/>
          <w:sz w:val="18"/>
          <w:szCs w:val="18"/>
          <w14:ligatures w14:val="none"/>
        </w:rPr>
        <w:t xml:space="preserve">Capital can be </w:t>
      </w:r>
      <w:r w:rsidRPr="00CF6AAD">
        <w:rPr>
          <w:rFonts w:ascii="Arial" w:eastAsia="Times New Roman" w:hAnsi="Arial" w:cs="Arial"/>
          <w:i/>
          <w:iCs/>
          <w:kern w:val="0"/>
          <w:sz w:val="18"/>
          <w:szCs w:val="18"/>
          <w14:ligatures w14:val="none"/>
        </w:rPr>
        <w:t xml:space="preserve">amortized no longer than </w:t>
      </w:r>
      <w:r w:rsidR="003E1EB1" w:rsidRPr="00CF6AAD">
        <w:rPr>
          <w:rFonts w:ascii="Arial" w:eastAsia="Times New Roman" w:hAnsi="Arial" w:cs="Arial"/>
          <w:i/>
          <w:iCs/>
          <w:kern w:val="0"/>
          <w:sz w:val="18"/>
          <w:szCs w:val="18"/>
          <w14:ligatures w14:val="none"/>
        </w:rPr>
        <w:t xml:space="preserve">the </w:t>
      </w:r>
      <w:r w:rsidR="009113AD" w:rsidRPr="00CF6AAD">
        <w:rPr>
          <w:rFonts w:ascii="Arial" w:eastAsia="Times New Roman" w:hAnsi="Arial" w:cs="Arial"/>
          <w:i/>
          <w:iCs/>
          <w:kern w:val="0"/>
          <w:sz w:val="18"/>
          <w:szCs w:val="18"/>
          <w14:ligatures w14:val="none"/>
        </w:rPr>
        <w:t xml:space="preserve">initial </w:t>
      </w:r>
      <w:r w:rsidR="003E1EB1" w:rsidRPr="00CF6AAD">
        <w:rPr>
          <w:rFonts w:ascii="Arial" w:eastAsia="Times New Roman" w:hAnsi="Arial" w:cs="Arial"/>
          <w:i/>
          <w:iCs/>
          <w:kern w:val="0"/>
          <w:sz w:val="18"/>
          <w:szCs w:val="18"/>
          <w14:ligatures w14:val="none"/>
        </w:rPr>
        <w:t xml:space="preserve">contract </w:t>
      </w:r>
      <w:r w:rsidR="009113AD" w:rsidRPr="00CF6AAD">
        <w:rPr>
          <w:rFonts w:ascii="Arial" w:eastAsia="Times New Roman" w:hAnsi="Arial" w:cs="Arial"/>
          <w:i/>
          <w:iCs/>
          <w:kern w:val="0"/>
          <w:sz w:val="18"/>
          <w:szCs w:val="18"/>
          <w14:ligatures w14:val="none"/>
        </w:rPr>
        <w:t>period proposed by VENDORS (excludes renewal periods</w:t>
      </w:r>
      <w:r w:rsidR="003D10EA" w:rsidRPr="00CF6AAD">
        <w:rPr>
          <w:rFonts w:ascii="Arial" w:eastAsia="Times New Roman" w:hAnsi="Arial" w:cs="Arial"/>
          <w:i/>
          <w:iCs/>
          <w:kern w:val="0"/>
          <w:sz w:val="18"/>
          <w:szCs w:val="18"/>
          <w14:ligatures w14:val="none"/>
        </w:rPr>
        <w:t>)</w:t>
      </w:r>
      <w:r w:rsidR="003E1EB1" w:rsidRPr="00CF6AAD">
        <w:rPr>
          <w:rFonts w:ascii="Arial" w:eastAsia="Times New Roman" w:hAnsi="Arial" w:cs="Arial"/>
          <w:i/>
          <w:iCs/>
          <w:kern w:val="0"/>
          <w:sz w:val="18"/>
          <w:szCs w:val="18"/>
          <w14:ligatures w14:val="none"/>
        </w:rPr>
        <w:t>.</w:t>
      </w:r>
      <w:r w:rsidR="00503C8E" w:rsidRPr="00CF6AAD">
        <w:rPr>
          <w:rFonts w:ascii="Arial" w:eastAsia="Times New Roman" w:hAnsi="Arial" w:cs="Arial"/>
          <w:i/>
          <w:iCs/>
          <w:kern w:val="0"/>
          <w:sz w:val="18"/>
          <w:szCs w:val="18"/>
          <w14:ligatures w14:val="none"/>
        </w:rPr>
        <w:t xml:space="preserve"> Mutual agreement can be determined </w:t>
      </w:r>
      <w:r w:rsidR="00CF6AAD" w:rsidRPr="00CF6AAD">
        <w:rPr>
          <w:rFonts w:ascii="Arial" w:eastAsia="Times New Roman" w:hAnsi="Arial" w:cs="Arial"/>
          <w:i/>
          <w:iCs/>
          <w:kern w:val="0"/>
          <w:sz w:val="18"/>
          <w:szCs w:val="18"/>
          <w14:ligatures w14:val="none"/>
        </w:rPr>
        <w:t>at a future date</w:t>
      </w:r>
      <w:r w:rsidR="00732203" w:rsidRPr="00CF6AAD">
        <w:rPr>
          <w:rFonts w:ascii="Arial" w:eastAsia="Times New Roman" w:hAnsi="Arial" w:cs="Arial"/>
          <w:i/>
          <w:iCs/>
          <w:kern w:val="0"/>
          <w:sz w:val="18"/>
          <w:szCs w:val="18"/>
          <w14:ligatures w14:val="none"/>
        </w:rPr>
        <w:t xml:space="preserve"> to exten</w:t>
      </w:r>
      <w:r w:rsidR="00AD3693" w:rsidRPr="00CF6AAD">
        <w:rPr>
          <w:rFonts w:ascii="Arial" w:eastAsia="Times New Roman" w:hAnsi="Arial" w:cs="Arial"/>
          <w:i/>
          <w:iCs/>
          <w:kern w:val="0"/>
          <w:sz w:val="18"/>
          <w:szCs w:val="18"/>
          <w14:ligatures w14:val="none"/>
        </w:rPr>
        <w:t>d the</w:t>
      </w:r>
      <w:r w:rsidR="00732203" w:rsidRPr="00CF6AAD">
        <w:rPr>
          <w:rFonts w:ascii="Arial" w:eastAsia="Times New Roman" w:hAnsi="Arial" w:cs="Arial"/>
          <w:i/>
          <w:iCs/>
          <w:kern w:val="0"/>
          <w:sz w:val="18"/>
          <w:szCs w:val="18"/>
          <w14:ligatures w14:val="none"/>
        </w:rPr>
        <w:t xml:space="preserve"> </w:t>
      </w:r>
      <w:r w:rsidR="00D26300" w:rsidRPr="00CF6AAD">
        <w:rPr>
          <w:rFonts w:ascii="Arial" w:eastAsia="Times New Roman" w:hAnsi="Arial" w:cs="Arial"/>
          <w:i/>
          <w:iCs/>
          <w:kern w:val="0"/>
          <w:sz w:val="18"/>
          <w:szCs w:val="18"/>
          <w14:ligatures w14:val="none"/>
        </w:rPr>
        <w:t>amortization</w:t>
      </w:r>
      <w:r w:rsidR="00732203" w:rsidRPr="00CF6AAD">
        <w:rPr>
          <w:rFonts w:ascii="Arial" w:eastAsia="Times New Roman" w:hAnsi="Arial" w:cs="Arial"/>
          <w:i/>
          <w:iCs/>
          <w:kern w:val="0"/>
          <w:sz w:val="18"/>
          <w:szCs w:val="18"/>
          <w14:ligatures w14:val="none"/>
        </w:rPr>
        <w:t xml:space="preserve"> period further.</w:t>
      </w:r>
      <w:r w:rsidR="00732203">
        <w:rPr>
          <w:rFonts w:ascii="Arial" w:eastAsia="Times New Roman" w:hAnsi="Arial" w:cs="Arial"/>
          <w:i/>
          <w:iCs/>
          <w:kern w:val="0"/>
          <w:sz w:val="18"/>
          <w:szCs w:val="18"/>
          <w14:ligatures w14:val="none"/>
        </w:rPr>
        <w:t xml:space="preserve"> </w:t>
      </w:r>
    </w:p>
    <w:p w14:paraId="4C79553F" w14:textId="77777777" w:rsidR="00F03E30" w:rsidRDefault="004F342D" w:rsidP="00A76CEB">
      <w:pPr>
        <w:numPr>
          <w:ilvl w:val="0"/>
          <w:numId w:val="1"/>
        </w:numPr>
        <w:tabs>
          <w:tab w:val="left" w:pos="1080"/>
        </w:tabs>
        <w:spacing w:after="0" w:line="240" w:lineRule="auto"/>
        <w:jc w:val="both"/>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lastRenderedPageBreak/>
        <w:t>What is the estimated cost to perform repairs in the</w:t>
      </w:r>
      <w:r w:rsidR="00BF0B47">
        <w:rPr>
          <w:rFonts w:ascii="Arial" w:eastAsia="Times New Roman" w:hAnsi="Arial" w:cs="Arial"/>
          <w:kern w:val="0"/>
          <w:sz w:val="18"/>
          <w:szCs w:val="18"/>
          <w14:ligatures w14:val="none"/>
        </w:rPr>
        <w:t xml:space="preserve"> Ghafari</w:t>
      </w:r>
      <w:r>
        <w:rPr>
          <w:rFonts w:ascii="Arial" w:eastAsia="Times New Roman" w:hAnsi="Arial" w:cs="Arial"/>
          <w:kern w:val="0"/>
          <w:sz w:val="18"/>
          <w:szCs w:val="18"/>
          <w14:ligatures w14:val="none"/>
        </w:rPr>
        <w:t xml:space="preserve"> Starbucks location that closed?</w:t>
      </w:r>
      <w:r w:rsidR="003D10EA">
        <w:rPr>
          <w:rFonts w:ascii="Arial" w:eastAsia="Times New Roman" w:hAnsi="Arial" w:cs="Arial"/>
          <w:kern w:val="0"/>
          <w:sz w:val="18"/>
          <w:szCs w:val="18"/>
          <w14:ligatures w14:val="none"/>
        </w:rPr>
        <w:t xml:space="preserve"> </w:t>
      </w:r>
    </w:p>
    <w:p w14:paraId="045F0C69" w14:textId="2B6F3E26" w:rsidR="004F342D" w:rsidRDefault="00264014" w:rsidP="00F03E30">
      <w:pPr>
        <w:numPr>
          <w:ilvl w:val="1"/>
          <w:numId w:val="1"/>
        </w:numPr>
        <w:tabs>
          <w:tab w:val="left" w:pos="1080"/>
        </w:tabs>
        <w:spacing w:after="0" w:line="240" w:lineRule="auto"/>
        <w:jc w:val="both"/>
        <w:rPr>
          <w:rFonts w:ascii="Arial" w:eastAsia="Times New Roman" w:hAnsi="Arial" w:cs="Arial"/>
          <w:i/>
          <w:iCs/>
          <w:kern w:val="0"/>
          <w:sz w:val="18"/>
          <w:szCs w:val="18"/>
          <w14:ligatures w14:val="none"/>
        </w:rPr>
      </w:pPr>
      <w:r>
        <w:rPr>
          <w:rFonts w:ascii="Arial" w:eastAsia="Times New Roman" w:hAnsi="Arial" w:cs="Arial"/>
          <w:i/>
          <w:iCs/>
          <w:kern w:val="0"/>
          <w:sz w:val="18"/>
          <w:szCs w:val="18"/>
          <w14:ligatures w14:val="none"/>
        </w:rPr>
        <w:t xml:space="preserve">The approximate cost of reopening is </w:t>
      </w:r>
      <w:r w:rsidR="00C01A0D">
        <w:rPr>
          <w:rFonts w:ascii="Arial" w:eastAsia="Times New Roman" w:hAnsi="Arial" w:cs="Arial"/>
          <w:i/>
          <w:iCs/>
          <w:kern w:val="0"/>
          <w:sz w:val="18"/>
          <w:szCs w:val="18"/>
          <w14:ligatures w14:val="none"/>
        </w:rPr>
        <w:t xml:space="preserve">$60,000. This is a combination of equipment and </w:t>
      </w:r>
      <w:r w:rsidR="0096082F">
        <w:rPr>
          <w:rFonts w:ascii="Arial" w:eastAsia="Times New Roman" w:hAnsi="Arial" w:cs="Arial"/>
          <w:i/>
          <w:iCs/>
          <w:kern w:val="0"/>
          <w:sz w:val="18"/>
          <w:szCs w:val="18"/>
          <w14:ligatures w14:val="none"/>
        </w:rPr>
        <w:t>furnishings.</w:t>
      </w:r>
    </w:p>
    <w:p w14:paraId="00ED97CE" w14:textId="77777777" w:rsidR="00A744B0" w:rsidRPr="00F03E30" w:rsidRDefault="00A744B0" w:rsidP="00A744B0">
      <w:pPr>
        <w:tabs>
          <w:tab w:val="left" w:pos="1080"/>
        </w:tabs>
        <w:spacing w:after="0" w:line="240" w:lineRule="auto"/>
        <w:ind w:left="1440"/>
        <w:jc w:val="both"/>
        <w:rPr>
          <w:rFonts w:ascii="Arial" w:eastAsia="Times New Roman" w:hAnsi="Arial" w:cs="Arial"/>
          <w:i/>
          <w:iCs/>
          <w:kern w:val="0"/>
          <w:sz w:val="18"/>
          <w:szCs w:val="18"/>
          <w14:ligatures w14:val="none"/>
        </w:rPr>
      </w:pPr>
    </w:p>
    <w:p w14:paraId="48CB6035" w14:textId="77777777" w:rsidR="008C4835" w:rsidRDefault="006F55AE" w:rsidP="00A76CEB">
      <w:pPr>
        <w:numPr>
          <w:ilvl w:val="0"/>
          <w:numId w:val="1"/>
        </w:numPr>
        <w:tabs>
          <w:tab w:val="left" w:pos="1080"/>
        </w:tabs>
        <w:spacing w:after="0" w:line="240" w:lineRule="auto"/>
        <w:jc w:val="both"/>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Is the contractor expected to manage and sell the spirit wear and merchandise in the C-store?</w:t>
      </w:r>
      <w:r w:rsidR="00D33018">
        <w:rPr>
          <w:rFonts w:ascii="Arial" w:eastAsia="Times New Roman" w:hAnsi="Arial" w:cs="Arial"/>
          <w:kern w:val="0"/>
          <w:sz w:val="18"/>
          <w:szCs w:val="18"/>
          <w14:ligatures w14:val="none"/>
        </w:rPr>
        <w:t xml:space="preserve"> </w:t>
      </w:r>
    </w:p>
    <w:p w14:paraId="5DF2A578" w14:textId="6289DEE3" w:rsidR="004F342D" w:rsidRDefault="002B2D57" w:rsidP="00AA79EA">
      <w:pPr>
        <w:numPr>
          <w:ilvl w:val="1"/>
          <w:numId w:val="1"/>
        </w:numPr>
        <w:tabs>
          <w:tab w:val="left" w:pos="1080"/>
        </w:tabs>
        <w:spacing w:after="0" w:line="240" w:lineRule="auto"/>
        <w:jc w:val="both"/>
        <w:rPr>
          <w:rFonts w:ascii="Arial" w:eastAsia="Times New Roman" w:hAnsi="Arial" w:cs="Arial"/>
          <w:i/>
          <w:iCs/>
          <w:kern w:val="0"/>
          <w:sz w:val="18"/>
          <w:szCs w:val="18"/>
          <w14:ligatures w14:val="none"/>
        </w:rPr>
      </w:pPr>
      <w:r w:rsidRPr="0096082F">
        <w:rPr>
          <w:rFonts w:ascii="Arial" w:eastAsia="Times New Roman" w:hAnsi="Arial" w:cs="Arial"/>
          <w:i/>
          <w:iCs/>
          <w:kern w:val="0"/>
          <w:sz w:val="18"/>
          <w:szCs w:val="18"/>
          <w14:ligatures w14:val="none"/>
        </w:rPr>
        <w:t xml:space="preserve">This is offered in collaboration with the </w:t>
      </w:r>
      <w:r w:rsidR="00204741" w:rsidRPr="0096082F">
        <w:rPr>
          <w:rFonts w:ascii="Arial" w:eastAsia="Times New Roman" w:hAnsi="Arial" w:cs="Arial"/>
          <w:i/>
          <w:iCs/>
          <w:kern w:val="0"/>
          <w:sz w:val="18"/>
          <w:szCs w:val="18"/>
          <w14:ligatures w14:val="none"/>
        </w:rPr>
        <w:t>bookstore</w:t>
      </w:r>
      <w:r w:rsidRPr="0096082F">
        <w:rPr>
          <w:rFonts w:ascii="Arial" w:eastAsia="Times New Roman" w:hAnsi="Arial" w:cs="Arial"/>
          <w:i/>
          <w:iCs/>
          <w:kern w:val="0"/>
          <w:sz w:val="18"/>
          <w:szCs w:val="18"/>
          <w14:ligatures w14:val="none"/>
        </w:rPr>
        <w:t xml:space="preserve">. </w:t>
      </w:r>
      <w:r w:rsidR="00DD3047" w:rsidRPr="0096082F">
        <w:rPr>
          <w:rFonts w:ascii="Arial" w:eastAsia="Times New Roman" w:hAnsi="Arial" w:cs="Arial"/>
          <w:i/>
          <w:iCs/>
          <w:kern w:val="0"/>
          <w:sz w:val="18"/>
          <w:szCs w:val="18"/>
          <w14:ligatures w14:val="none"/>
        </w:rPr>
        <w:t>The future dining partner will not be responsible for purchasing soft goods and other merchandis</w:t>
      </w:r>
      <w:r w:rsidR="008C4835" w:rsidRPr="0096082F">
        <w:rPr>
          <w:rFonts w:ascii="Arial" w:eastAsia="Times New Roman" w:hAnsi="Arial" w:cs="Arial"/>
          <w:i/>
          <w:iCs/>
          <w:kern w:val="0"/>
          <w:sz w:val="18"/>
          <w:szCs w:val="18"/>
          <w14:ligatures w14:val="none"/>
        </w:rPr>
        <w:t>e.</w:t>
      </w:r>
    </w:p>
    <w:p w14:paraId="307BAD9F" w14:textId="77777777" w:rsidR="00A744B0" w:rsidRDefault="00A744B0" w:rsidP="00A744B0">
      <w:pPr>
        <w:tabs>
          <w:tab w:val="left" w:pos="1080"/>
        </w:tabs>
        <w:spacing w:after="0" w:line="240" w:lineRule="auto"/>
        <w:ind w:left="1440"/>
        <w:jc w:val="both"/>
        <w:rPr>
          <w:rFonts w:ascii="Arial" w:eastAsia="Times New Roman" w:hAnsi="Arial" w:cs="Arial"/>
          <w:i/>
          <w:iCs/>
          <w:kern w:val="0"/>
          <w:sz w:val="18"/>
          <w:szCs w:val="18"/>
          <w14:ligatures w14:val="none"/>
        </w:rPr>
      </w:pPr>
    </w:p>
    <w:p w14:paraId="660FA10C" w14:textId="30381D73" w:rsidR="006F55AE" w:rsidRDefault="006F55AE" w:rsidP="00A76CEB">
      <w:pPr>
        <w:numPr>
          <w:ilvl w:val="0"/>
          <w:numId w:val="1"/>
        </w:numPr>
        <w:tabs>
          <w:tab w:val="left" w:pos="1080"/>
        </w:tabs>
        <w:spacing w:after="0" w:line="240" w:lineRule="auto"/>
        <w:jc w:val="both"/>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Can you confirm the name of the current ID card system?</w:t>
      </w:r>
    </w:p>
    <w:p w14:paraId="12669226" w14:textId="213D0E79" w:rsidR="003E1EB1" w:rsidRDefault="009F5187" w:rsidP="003E1EB1">
      <w:pPr>
        <w:numPr>
          <w:ilvl w:val="1"/>
          <w:numId w:val="1"/>
        </w:numPr>
        <w:tabs>
          <w:tab w:val="left" w:pos="1080"/>
        </w:tabs>
        <w:spacing w:after="0" w:line="240" w:lineRule="auto"/>
        <w:jc w:val="both"/>
        <w:rPr>
          <w:rFonts w:ascii="Arial" w:eastAsia="Times New Roman" w:hAnsi="Arial" w:cs="Arial"/>
          <w:i/>
          <w:iCs/>
          <w:kern w:val="0"/>
          <w:sz w:val="18"/>
          <w:szCs w:val="18"/>
          <w14:ligatures w14:val="none"/>
        </w:rPr>
      </w:pPr>
      <w:r w:rsidRPr="009F5187">
        <w:rPr>
          <w:rFonts w:ascii="Arial" w:eastAsia="Times New Roman" w:hAnsi="Arial" w:cs="Arial"/>
          <w:i/>
          <w:iCs/>
          <w:kern w:val="0"/>
          <w:sz w:val="18"/>
          <w:szCs w:val="18"/>
          <w14:ligatures w14:val="none"/>
        </w:rPr>
        <w:t xml:space="preserve">The current OneCard system </w:t>
      </w:r>
      <w:r w:rsidR="009C6D1E">
        <w:rPr>
          <w:rFonts w:ascii="Arial" w:eastAsia="Times New Roman" w:hAnsi="Arial" w:cs="Arial"/>
          <w:i/>
          <w:iCs/>
          <w:kern w:val="0"/>
          <w:sz w:val="18"/>
          <w:szCs w:val="18"/>
          <w14:ligatures w14:val="none"/>
        </w:rPr>
        <w:t>uses</w:t>
      </w:r>
      <w:r w:rsidRPr="009F5187">
        <w:rPr>
          <w:rFonts w:ascii="Arial" w:eastAsia="Times New Roman" w:hAnsi="Arial" w:cs="Arial"/>
          <w:i/>
          <w:iCs/>
          <w:kern w:val="0"/>
          <w:sz w:val="18"/>
          <w:szCs w:val="18"/>
          <w14:ligatures w14:val="none"/>
        </w:rPr>
        <w:t xml:space="preserve"> the CBORD CS-Gold system. </w:t>
      </w:r>
    </w:p>
    <w:p w14:paraId="5A690598" w14:textId="77777777" w:rsidR="00A744B0" w:rsidRPr="009F5187" w:rsidRDefault="00A744B0" w:rsidP="00A744B0">
      <w:pPr>
        <w:tabs>
          <w:tab w:val="left" w:pos="1080"/>
        </w:tabs>
        <w:spacing w:after="0" w:line="240" w:lineRule="auto"/>
        <w:ind w:left="1440"/>
        <w:jc w:val="both"/>
        <w:rPr>
          <w:rFonts w:ascii="Arial" w:eastAsia="Times New Roman" w:hAnsi="Arial" w:cs="Arial"/>
          <w:i/>
          <w:iCs/>
          <w:kern w:val="0"/>
          <w:sz w:val="18"/>
          <w:szCs w:val="18"/>
          <w14:ligatures w14:val="none"/>
        </w:rPr>
      </w:pPr>
    </w:p>
    <w:p w14:paraId="58C1C3E8" w14:textId="021F298F" w:rsidR="006F55AE" w:rsidRDefault="00C83618" w:rsidP="00A76CEB">
      <w:pPr>
        <w:numPr>
          <w:ilvl w:val="0"/>
          <w:numId w:val="1"/>
        </w:numPr>
        <w:tabs>
          <w:tab w:val="left" w:pos="1080"/>
        </w:tabs>
        <w:spacing w:after="0" w:line="240" w:lineRule="auto"/>
        <w:jc w:val="both"/>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Can you provide floor plans/CAD files for all locations on campus?</w:t>
      </w:r>
    </w:p>
    <w:p w14:paraId="0FDC5C77" w14:textId="7D81E3F1" w:rsidR="00030E03" w:rsidRDefault="002F74CF" w:rsidP="00030E03">
      <w:pPr>
        <w:numPr>
          <w:ilvl w:val="1"/>
          <w:numId w:val="1"/>
        </w:numPr>
        <w:tabs>
          <w:tab w:val="left" w:pos="1080"/>
        </w:tabs>
        <w:spacing w:after="0" w:line="240" w:lineRule="auto"/>
        <w:jc w:val="both"/>
        <w:rPr>
          <w:rFonts w:ascii="Arial" w:eastAsia="Times New Roman" w:hAnsi="Arial" w:cs="Arial"/>
          <w:i/>
          <w:iCs/>
          <w:kern w:val="0"/>
          <w:sz w:val="18"/>
          <w:szCs w:val="18"/>
          <w14:ligatures w14:val="none"/>
        </w:rPr>
      </w:pPr>
      <w:r w:rsidRPr="002F74CF">
        <w:rPr>
          <w:rFonts w:ascii="Arial" w:eastAsia="Times New Roman" w:hAnsi="Arial" w:cs="Arial"/>
          <w:i/>
          <w:iCs/>
          <w:kern w:val="0"/>
          <w:sz w:val="18"/>
          <w:szCs w:val="18"/>
          <w14:ligatures w14:val="none"/>
        </w:rPr>
        <w:t>Floor plans</w:t>
      </w:r>
      <w:r w:rsidR="00030E03" w:rsidRPr="002F74CF">
        <w:rPr>
          <w:rFonts w:ascii="Arial" w:eastAsia="Times New Roman" w:hAnsi="Arial" w:cs="Arial"/>
          <w:i/>
          <w:iCs/>
          <w:kern w:val="0"/>
          <w:sz w:val="18"/>
          <w:szCs w:val="18"/>
          <w14:ligatures w14:val="none"/>
        </w:rPr>
        <w:t xml:space="preserve"> are available to vendors who complete the Intent to Bid form, available at </w:t>
      </w:r>
      <w:hyperlink r:id="rId11" w:history="1">
        <w:r w:rsidR="00030E03" w:rsidRPr="002F74CF">
          <w:rPr>
            <w:rStyle w:val="Hyperlink"/>
            <w:rFonts w:ascii="Arial" w:eastAsia="Times New Roman" w:hAnsi="Arial" w:cs="Arial"/>
            <w:i/>
            <w:iCs/>
            <w:kern w:val="0"/>
            <w:sz w:val="18"/>
            <w:szCs w:val="18"/>
            <w14:ligatures w14:val="none"/>
          </w:rPr>
          <w:t>https://forms.wayne.edu/66fa93b5dd8fb/</w:t>
        </w:r>
      </w:hyperlink>
      <w:r w:rsidR="00030E03" w:rsidRPr="002F74CF">
        <w:rPr>
          <w:rFonts w:ascii="Arial" w:eastAsia="Times New Roman" w:hAnsi="Arial" w:cs="Arial"/>
          <w:i/>
          <w:iCs/>
          <w:kern w:val="0"/>
          <w:sz w:val="18"/>
          <w:szCs w:val="18"/>
          <w14:ligatures w14:val="none"/>
        </w:rPr>
        <w:t xml:space="preserve">.  Once </w:t>
      </w:r>
      <w:r w:rsidRPr="002F74CF">
        <w:rPr>
          <w:rFonts w:ascii="Arial" w:eastAsia="Times New Roman" w:hAnsi="Arial" w:cs="Arial"/>
          <w:i/>
          <w:iCs/>
          <w:kern w:val="0"/>
          <w:sz w:val="18"/>
          <w:szCs w:val="18"/>
          <w14:ligatures w14:val="none"/>
        </w:rPr>
        <w:t>procurement</w:t>
      </w:r>
      <w:r w:rsidR="00030E03" w:rsidRPr="002F74CF">
        <w:rPr>
          <w:rFonts w:ascii="Arial" w:eastAsia="Times New Roman" w:hAnsi="Arial" w:cs="Arial"/>
          <w:i/>
          <w:iCs/>
          <w:kern w:val="0"/>
          <w:sz w:val="18"/>
          <w:szCs w:val="18"/>
          <w14:ligatures w14:val="none"/>
        </w:rPr>
        <w:t xml:space="preserve"> ha</w:t>
      </w:r>
      <w:r w:rsidRPr="002F74CF">
        <w:rPr>
          <w:rFonts w:ascii="Arial" w:eastAsia="Times New Roman" w:hAnsi="Arial" w:cs="Arial"/>
          <w:i/>
          <w:iCs/>
          <w:kern w:val="0"/>
          <w:sz w:val="18"/>
          <w:szCs w:val="18"/>
          <w14:ligatures w14:val="none"/>
        </w:rPr>
        <w:t>s</w:t>
      </w:r>
      <w:r w:rsidR="00030E03" w:rsidRPr="002F74CF">
        <w:rPr>
          <w:rFonts w:ascii="Arial" w:eastAsia="Times New Roman" w:hAnsi="Arial" w:cs="Arial"/>
          <w:i/>
          <w:iCs/>
          <w:kern w:val="0"/>
          <w:sz w:val="18"/>
          <w:szCs w:val="18"/>
          <w14:ligatures w14:val="none"/>
        </w:rPr>
        <w:t xml:space="preserve"> an Intent to Bid on file, </w:t>
      </w:r>
      <w:r w:rsidRPr="002F74CF">
        <w:rPr>
          <w:rFonts w:ascii="Arial" w:eastAsia="Times New Roman" w:hAnsi="Arial" w:cs="Arial"/>
          <w:i/>
          <w:iCs/>
          <w:kern w:val="0"/>
          <w:sz w:val="18"/>
          <w:szCs w:val="18"/>
          <w14:ligatures w14:val="none"/>
        </w:rPr>
        <w:t>access</w:t>
      </w:r>
      <w:r w:rsidR="00030E03" w:rsidRPr="002F74CF">
        <w:rPr>
          <w:rFonts w:ascii="Arial" w:eastAsia="Times New Roman" w:hAnsi="Arial" w:cs="Arial"/>
          <w:i/>
          <w:iCs/>
          <w:kern w:val="0"/>
          <w:sz w:val="18"/>
          <w:szCs w:val="18"/>
          <w14:ligatures w14:val="none"/>
        </w:rPr>
        <w:t xml:space="preserve"> to a secure OneDrive</w:t>
      </w:r>
      <w:r w:rsidRPr="002F74CF">
        <w:rPr>
          <w:rFonts w:ascii="Arial" w:eastAsia="Times New Roman" w:hAnsi="Arial" w:cs="Arial"/>
          <w:i/>
          <w:iCs/>
          <w:kern w:val="0"/>
          <w:sz w:val="18"/>
          <w:szCs w:val="18"/>
          <w14:ligatures w14:val="none"/>
        </w:rPr>
        <w:t xml:space="preserve"> will be granted</w:t>
      </w:r>
      <w:r w:rsidR="00030E03" w:rsidRPr="002F74CF">
        <w:rPr>
          <w:rFonts w:ascii="Arial" w:eastAsia="Times New Roman" w:hAnsi="Arial" w:cs="Arial"/>
          <w:i/>
          <w:iCs/>
          <w:kern w:val="0"/>
          <w:sz w:val="18"/>
          <w:szCs w:val="18"/>
          <w14:ligatures w14:val="none"/>
        </w:rPr>
        <w:t>.</w:t>
      </w:r>
      <w:r w:rsidR="00C25434">
        <w:rPr>
          <w:rFonts w:ascii="Arial" w:eastAsia="Times New Roman" w:hAnsi="Arial" w:cs="Arial"/>
          <w:i/>
          <w:iCs/>
          <w:kern w:val="0"/>
          <w:sz w:val="18"/>
          <w:szCs w:val="18"/>
          <w14:ligatures w14:val="none"/>
        </w:rPr>
        <w:t xml:space="preserve"> Please respond directly to Miriam Dixon if </w:t>
      </w:r>
      <w:r w:rsidR="003513EF">
        <w:rPr>
          <w:rFonts w:ascii="Arial" w:eastAsia="Times New Roman" w:hAnsi="Arial" w:cs="Arial"/>
          <w:i/>
          <w:iCs/>
          <w:kern w:val="0"/>
          <w:sz w:val="18"/>
          <w:szCs w:val="18"/>
          <w14:ligatures w14:val="none"/>
        </w:rPr>
        <w:t>you are unable to receive access.</w:t>
      </w:r>
    </w:p>
    <w:p w14:paraId="0096A06D" w14:textId="77777777" w:rsidR="00A744B0" w:rsidRPr="002F74CF" w:rsidRDefault="00A744B0" w:rsidP="00A744B0">
      <w:pPr>
        <w:tabs>
          <w:tab w:val="left" w:pos="1080"/>
        </w:tabs>
        <w:spacing w:after="0" w:line="240" w:lineRule="auto"/>
        <w:ind w:left="1440"/>
        <w:jc w:val="both"/>
        <w:rPr>
          <w:rFonts w:ascii="Arial" w:eastAsia="Times New Roman" w:hAnsi="Arial" w:cs="Arial"/>
          <w:i/>
          <w:iCs/>
          <w:kern w:val="0"/>
          <w:sz w:val="18"/>
          <w:szCs w:val="18"/>
          <w14:ligatures w14:val="none"/>
        </w:rPr>
      </w:pPr>
    </w:p>
    <w:p w14:paraId="4895C73F" w14:textId="3A5C96F1" w:rsidR="00C83618" w:rsidRDefault="00C83618" w:rsidP="00720D70">
      <w:pPr>
        <w:numPr>
          <w:ilvl w:val="0"/>
          <w:numId w:val="1"/>
        </w:numPr>
        <w:tabs>
          <w:tab w:val="left" w:pos="1080"/>
        </w:tabs>
        <w:spacing w:after="0" w:line="240" w:lineRule="auto"/>
        <w:jc w:val="both"/>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Can you provide clarification on the liquor license? In the RFP it states that the UNIVERSITY holds the liquor lic</w:t>
      </w:r>
      <w:r w:rsidR="00CD4353">
        <w:rPr>
          <w:rFonts w:ascii="Arial" w:eastAsia="Times New Roman" w:hAnsi="Arial" w:cs="Arial"/>
          <w:kern w:val="0"/>
          <w:sz w:val="18"/>
          <w:szCs w:val="18"/>
          <w14:ligatures w14:val="none"/>
        </w:rPr>
        <w:t xml:space="preserve">ense, but in a different location, it states that the </w:t>
      </w:r>
      <w:r w:rsidR="00822E84">
        <w:rPr>
          <w:rFonts w:ascii="Arial" w:eastAsia="Times New Roman" w:hAnsi="Arial" w:cs="Arial"/>
          <w:kern w:val="0"/>
          <w:sz w:val="18"/>
          <w:szCs w:val="18"/>
          <w14:ligatures w14:val="none"/>
        </w:rPr>
        <w:t>CONTRACTOR</w:t>
      </w:r>
      <w:r w:rsidR="00CD4353">
        <w:rPr>
          <w:rFonts w:ascii="Arial" w:eastAsia="Times New Roman" w:hAnsi="Arial" w:cs="Arial"/>
          <w:kern w:val="0"/>
          <w:sz w:val="18"/>
          <w:szCs w:val="18"/>
          <w14:ligatures w14:val="none"/>
        </w:rPr>
        <w:t xml:space="preserve"> is required to maintain one. </w:t>
      </w:r>
    </w:p>
    <w:p w14:paraId="5E339AD3" w14:textId="4B8104D3" w:rsidR="00C74B58" w:rsidRDefault="001C3936" w:rsidP="00720D70">
      <w:pPr>
        <w:numPr>
          <w:ilvl w:val="1"/>
          <w:numId w:val="1"/>
        </w:numPr>
        <w:tabs>
          <w:tab w:val="left" w:pos="1080"/>
        </w:tabs>
        <w:spacing w:after="0" w:line="240" w:lineRule="auto"/>
        <w:jc w:val="both"/>
        <w:rPr>
          <w:rFonts w:ascii="Arial" w:eastAsia="Times New Roman" w:hAnsi="Arial" w:cs="Arial"/>
          <w:i/>
          <w:iCs/>
          <w:kern w:val="0"/>
          <w:sz w:val="18"/>
          <w:szCs w:val="18"/>
          <w14:ligatures w14:val="none"/>
        </w:rPr>
      </w:pPr>
      <w:r w:rsidRPr="00DA24F9">
        <w:rPr>
          <w:rFonts w:ascii="Arial" w:eastAsia="Times New Roman" w:hAnsi="Arial" w:cs="Arial"/>
          <w:i/>
          <w:iCs/>
          <w:kern w:val="0"/>
          <w:sz w:val="18"/>
          <w:szCs w:val="18"/>
          <w14:ligatures w14:val="none"/>
        </w:rPr>
        <w:t>VENDOR is responsible for procuring a liquor license for catering purposes. The UNIVERSITY holds a liquor license for</w:t>
      </w:r>
      <w:r w:rsidR="00DA24F9" w:rsidRPr="00DA24F9">
        <w:rPr>
          <w:rFonts w:ascii="Arial" w:eastAsia="Times New Roman" w:hAnsi="Arial" w:cs="Arial"/>
          <w:i/>
          <w:iCs/>
          <w:kern w:val="0"/>
          <w:sz w:val="18"/>
          <w:szCs w:val="18"/>
          <w14:ligatures w14:val="none"/>
        </w:rPr>
        <w:t xml:space="preserve"> Athletics concessions, </w:t>
      </w:r>
      <w:r w:rsidR="003513EF">
        <w:rPr>
          <w:rFonts w:ascii="Arial" w:eastAsia="Times New Roman" w:hAnsi="Arial" w:cs="Arial"/>
          <w:i/>
          <w:iCs/>
          <w:kern w:val="0"/>
          <w:sz w:val="18"/>
          <w:szCs w:val="18"/>
          <w14:ligatures w14:val="none"/>
        </w:rPr>
        <w:t xml:space="preserve">which is </w:t>
      </w:r>
      <w:r w:rsidR="00DA24F9" w:rsidRPr="00DA24F9">
        <w:rPr>
          <w:rFonts w:ascii="Arial" w:eastAsia="Times New Roman" w:hAnsi="Arial" w:cs="Arial"/>
          <w:i/>
          <w:iCs/>
          <w:kern w:val="0"/>
          <w:sz w:val="18"/>
          <w:szCs w:val="18"/>
          <w14:ligatures w14:val="none"/>
        </w:rPr>
        <w:t xml:space="preserve">outside the scope of this RFP. </w:t>
      </w:r>
    </w:p>
    <w:p w14:paraId="50975595" w14:textId="77777777" w:rsidR="00A744B0" w:rsidRPr="00DA24F9" w:rsidRDefault="00A744B0" w:rsidP="00A744B0">
      <w:pPr>
        <w:tabs>
          <w:tab w:val="left" w:pos="1080"/>
        </w:tabs>
        <w:spacing w:after="0" w:line="240" w:lineRule="auto"/>
        <w:ind w:left="1440"/>
        <w:jc w:val="both"/>
        <w:rPr>
          <w:rFonts w:ascii="Arial" w:eastAsia="Times New Roman" w:hAnsi="Arial" w:cs="Arial"/>
          <w:i/>
          <w:iCs/>
          <w:kern w:val="0"/>
          <w:sz w:val="18"/>
          <w:szCs w:val="18"/>
          <w14:ligatures w14:val="none"/>
        </w:rPr>
      </w:pPr>
    </w:p>
    <w:p w14:paraId="5BA8FA06" w14:textId="6D38DA67" w:rsidR="00CD4353" w:rsidRDefault="00CD4353" w:rsidP="00720D70">
      <w:pPr>
        <w:numPr>
          <w:ilvl w:val="0"/>
          <w:numId w:val="1"/>
        </w:numPr>
        <w:tabs>
          <w:tab w:val="left" w:pos="1080"/>
        </w:tabs>
        <w:spacing w:after="0" w:line="240" w:lineRule="auto"/>
        <w:jc w:val="both"/>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Can y</w:t>
      </w:r>
      <w:r w:rsidR="00A4254A">
        <w:rPr>
          <w:rFonts w:ascii="Arial" w:eastAsia="Times New Roman" w:hAnsi="Arial" w:cs="Arial"/>
          <w:kern w:val="0"/>
          <w:sz w:val="18"/>
          <w:szCs w:val="18"/>
          <w14:ligatures w14:val="none"/>
        </w:rPr>
        <w:t xml:space="preserve">ou clarify the expectations </w:t>
      </w:r>
      <w:r w:rsidR="006076C0">
        <w:rPr>
          <w:rFonts w:ascii="Arial" w:eastAsia="Times New Roman" w:hAnsi="Arial" w:cs="Arial"/>
          <w:kern w:val="0"/>
          <w:sz w:val="18"/>
          <w:szCs w:val="18"/>
          <w14:ligatures w14:val="none"/>
        </w:rPr>
        <w:t>regarding</w:t>
      </w:r>
      <w:r w:rsidR="00A4254A">
        <w:rPr>
          <w:rFonts w:ascii="Arial" w:eastAsia="Times New Roman" w:hAnsi="Arial" w:cs="Arial"/>
          <w:kern w:val="0"/>
          <w:sz w:val="18"/>
          <w:szCs w:val="18"/>
          <w14:ligatures w14:val="none"/>
        </w:rPr>
        <w:t xml:space="preserve"> the cost of repairs and maintenance? The cost responsibility matri</w:t>
      </w:r>
      <w:r w:rsidR="008935B9">
        <w:rPr>
          <w:rFonts w:ascii="Arial" w:eastAsia="Times New Roman" w:hAnsi="Arial" w:cs="Arial"/>
          <w:kern w:val="0"/>
          <w:sz w:val="18"/>
          <w:szCs w:val="18"/>
          <w14:ligatures w14:val="none"/>
        </w:rPr>
        <w:t>x</w:t>
      </w:r>
      <w:r w:rsidR="00A4254A">
        <w:rPr>
          <w:rFonts w:ascii="Arial" w:eastAsia="Times New Roman" w:hAnsi="Arial" w:cs="Arial"/>
          <w:kern w:val="0"/>
          <w:sz w:val="18"/>
          <w:szCs w:val="18"/>
          <w14:ligatures w14:val="none"/>
        </w:rPr>
        <w:t xml:space="preserve"> shows responsibility for both. How will you determine who is responsible for any particular repair?</w:t>
      </w:r>
    </w:p>
    <w:p w14:paraId="552EABD4" w14:textId="3B481480" w:rsidR="00966312" w:rsidRDefault="00966312" w:rsidP="00966312">
      <w:pPr>
        <w:numPr>
          <w:ilvl w:val="1"/>
          <w:numId w:val="1"/>
        </w:numPr>
        <w:tabs>
          <w:tab w:val="left" w:pos="1080"/>
        </w:tabs>
        <w:spacing w:after="0" w:line="240" w:lineRule="auto"/>
        <w:jc w:val="both"/>
        <w:rPr>
          <w:rFonts w:ascii="Arial" w:eastAsia="Times New Roman" w:hAnsi="Arial" w:cs="Arial"/>
          <w:i/>
          <w:iCs/>
          <w:kern w:val="0"/>
          <w:sz w:val="18"/>
          <w:szCs w:val="18"/>
          <w14:ligatures w14:val="none"/>
        </w:rPr>
      </w:pPr>
      <w:r w:rsidRPr="0057241B">
        <w:rPr>
          <w:rFonts w:ascii="Arial" w:eastAsia="Times New Roman" w:hAnsi="Arial" w:cs="Arial"/>
          <w:i/>
          <w:iCs/>
          <w:kern w:val="0"/>
          <w:sz w:val="18"/>
          <w:szCs w:val="18"/>
          <w14:ligatures w14:val="none"/>
        </w:rPr>
        <w:t xml:space="preserve">Per Section III. G. 1. of the RFP, </w:t>
      </w:r>
      <w:r w:rsidR="00290A60" w:rsidRPr="0057241B">
        <w:rPr>
          <w:rFonts w:ascii="Arial" w:eastAsia="Times New Roman" w:hAnsi="Arial" w:cs="Arial"/>
          <w:i/>
          <w:iCs/>
          <w:kern w:val="0"/>
          <w:sz w:val="18"/>
          <w:szCs w:val="18"/>
          <w14:ligatures w14:val="none"/>
        </w:rPr>
        <w:t>WSU is responsible for initial dining facility repairs and replacement. Following these initial repairs</w:t>
      </w:r>
      <w:r w:rsidR="00DA0589" w:rsidRPr="0057241B">
        <w:rPr>
          <w:rFonts w:ascii="Arial" w:eastAsia="Times New Roman" w:hAnsi="Arial" w:cs="Arial"/>
          <w:i/>
          <w:iCs/>
          <w:kern w:val="0"/>
          <w:sz w:val="18"/>
          <w:szCs w:val="18"/>
          <w14:ligatures w14:val="none"/>
        </w:rPr>
        <w:t xml:space="preserve">, VENDOR is responsible for additional necessary repairs and replacement up to a specified annual cap. </w:t>
      </w:r>
      <w:r w:rsidR="0057241B" w:rsidRPr="0057241B">
        <w:rPr>
          <w:rFonts w:ascii="Arial" w:eastAsia="Times New Roman" w:hAnsi="Arial" w:cs="Arial"/>
          <w:i/>
          <w:iCs/>
          <w:kern w:val="0"/>
          <w:sz w:val="18"/>
          <w:szCs w:val="18"/>
          <w14:ligatures w14:val="none"/>
        </w:rPr>
        <w:t xml:space="preserve">Specific repair responsibilities are delineated in the Expenses section of the Summary Chart of Responsibilities in Section III. G. of the RFP. </w:t>
      </w:r>
    </w:p>
    <w:p w14:paraId="197B15D7" w14:textId="77777777" w:rsidR="00A744B0" w:rsidRPr="0057241B" w:rsidRDefault="00A744B0" w:rsidP="00A744B0">
      <w:pPr>
        <w:tabs>
          <w:tab w:val="left" w:pos="1080"/>
        </w:tabs>
        <w:spacing w:after="0" w:line="240" w:lineRule="auto"/>
        <w:ind w:left="1440"/>
        <w:jc w:val="both"/>
        <w:rPr>
          <w:rFonts w:ascii="Arial" w:eastAsia="Times New Roman" w:hAnsi="Arial" w:cs="Arial"/>
          <w:i/>
          <w:iCs/>
          <w:kern w:val="0"/>
          <w:sz w:val="18"/>
          <w:szCs w:val="18"/>
          <w14:ligatures w14:val="none"/>
        </w:rPr>
      </w:pPr>
    </w:p>
    <w:p w14:paraId="215680ED" w14:textId="049AC129" w:rsidR="00A4254A" w:rsidRDefault="00F6369F" w:rsidP="00A76CEB">
      <w:pPr>
        <w:numPr>
          <w:ilvl w:val="0"/>
          <w:numId w:val="1"/>
        </w:numPr>
        <w:tabs>
          <w:tab w:val="left" w:pos="1080"/>
        </w:tabs>
        <w:spacing w:after="0" w:line="240" w:lineRule="auto"/>
        <w:jc w:val="both"/>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 xml:space="preserve">Can you confirm the current capacity of beds on campus? The figures given in the RFP are different from what was mentioned at the pre-proposal walk-through. </w:t>
      </w:r>
    </w:p>
    <w:p w14:paraId="2DF6446E" w14:textId="6F7F06DC" w:rsidR="006D02DB" w:rsidRDefault="006D02DB" w:rsidP="006D02DB">
      <w:pPr>
        <w:numPr>
          <w:ilvl w:val="1"/>
          <w:numId w:val="1"/>
        </w:numPr>
        <w:tabs>
          <w:tab w:val="left" w:pos="1080"/>
        </w:tabs>
        <w:spacing w:after="0" w:line="240" w:lineRule="auto"/>
        <w:jc w:val="both"/>
        <w:rPr>
          <w:rFonts w:ascii="Arial" w:eastAsia="Times New Roman" w:hAnsi="Arial" w:cs="Arial"/>
          <w:i/>
          <w:iCs/>
          <w:kern w:val="0"/>
          <w:sz w:val="18"/>
          <w:szCs w:val="18"/>
          <w14:ligatures w14:val="none"/>
        </w:rPr>
      </w:pPr>
      <w:r w:rsidRPr="001E5869">
        <w:rPr>
          <w:rFonts w:ascii="Arial" w:eastAsia="Times New Roman" w:hAnsi="Arial" w:cs="Arial"/>
          <w:i/>
          <w:iCs/>
          <w:kern w:val="0"/>
          <w:sz w:val="18"/>
          <w:szCs w:val="18"/>
          <w14:ligatures w14:val="none"/>
        </w:rPr>
        <w:t xml:space="preserve">WSU </w:t>
      </w:r>
      <w:r w:rsidR="001E5869" w:rsidRPr="001E5869">
        <w:rPr>
          <w:rFonts w:ascii="Arial" w:eastAsia="Times New Roman" w:hAnsi="Arial" w:cs="Arial"/>
          <w:i/>
          <w:iCs/>
          <w:kern w:val="0"/>
          <w:sz w:val="18"/>
          <w:szCs w:val="18"/>
          <w14:ligatures w14:val="none"/>
        </w:rPr>
        <w:t xml:space="preserve">housing capacity includes 2,462 residence hall beds across </w:t>
      </w:r>
      <w:r w:rsidR="00F0620E" w:rsidRPr="001E5869">
        <w:rPr>
          <w:rFonts w:ascii="Arial" w:eastAsia="Times New Roman" w:hAnsi="Arial" w:cs="Arial"/>
          <w:i/>
          <w:iCs/>
          <w:kern w:val="0"/>
          <w:sz w:val="18"/>
          <w:szCs w:val="18"/>
          <w14:ligatures w14:val="none"/>
        </w:rPr>
        <w:t>five</w:t>
      </w:r>
      <w:r w:rsidR="001E5869" w:rsidRPr="001E5869">
        <w:rPr>
          <w:rFonts w:ascii="Arial" w:eastAsia="Times New Roman" w:hAnsi="Arial" w:cs="Arial"/>
          <w:i/>
          <w:iCs/>
          <w:kern w:val="0"/>
          <w:sz w:val="18"/>
          <w:szCs w:val="18"/>
          <w14:ligatures w14:val="none"/>
        </w:rPr>
        <w:t xml:space="preserve"> communities and </w:t>
      </w:r>
      <w:r w:rsidR="00147D32" w:rsidRPr="001E5869">
        <w:rPr>
          <w:rFonts w:ascii="Arial" w:eastAsia="Times New Roman" w:hAnsi="Arial" w:cs="Arial"/>
          <w:i/>
          <w:iCs/>
          <w:kern w:val="0"/>
          <w:sz w:val="18"/>
          <w:szCs w:val="18"/>
          <w14:ligatures w14:val="none"/>
        </w:rPr>
        <w:t>29</w:t>
      </w:r>
      <w:r w:rsidR="00973187">
        <w:rPr>
          <w:rFonts w:ascii="Arial" w:eastAsia="Times New Roman" w:hAnsi="Arial" w:cs="Arial"/>
          <w:i/>
          <w:iCs/>
          <w:kern w:val="0"/>
          <w:sz w:val="18"/>
          <w:szCs w:val="18"/>
          <w14:ligatures w14:val="none"/>
        </w:rPr>
        <w:t>5</w:t>
      </w:r>
      <w:r w:rsidR="00147D32" w:rsidRPr="001E5869">
        <w:rPr>
          <w:rFonts w:ascii="Arial" w:eastAsia="Times New Roman" w:hAnsi="Arial" w:cs="Arial"/>
          <w:i/>
          <w:iCs/>
          <w:kern w:val="0"/>
          <w:sz w:val="18"/>
          <w:szCs w:val="18"/>
          <w14:ligatures w14:val="none"/>
        </w:rPr>
        <w:t xml:space="preserve"> </w:t>
      </w:r>
      <w:r w:rsidR="001E5869" w:rsidRPr="001E5869">
        <w:rPr>
          <w:rFonts w:ascii="Arial" w:eastAsia="Times New Roman" w:hAnsi="Arial" w:cs="Arial"/>
          <w:i/>
          <w:iCs/>
          <w:kern w:val="0"/>
          <w:sz w:val="18"/>
          <w:szCs w:val="18"/>
          <w14:ligatures w14:val="none"/>
        </w:rPr>
        <w:t>units in University Towers.</w:t>
      </w:r>
      <w:r w:rsidR="0061525F">
        <w:rPr>
          <w:rFonts w:ascii="Arial" w:eastAsia="Times New Roman" w:hAnsi="Arial" w:cs="Arial"/>
          <w:i/>
          <w:iCs/>
          <w:kern w:val="0"/>
          <w:sz w:val="18"/>
          <w:szCs w:val="18"/>
          <w14:ligatures w14:val="none"/>
        </w:rPr>
        <w:t xml:space="preserve"> Occupancy and </w:t>
      </w:r>
      <w:r w:rsidR="00B35C5C">
        <w:rPr>
          <w:rFonts w:ascii="Arial" w:eastAsia="Times New Roman" w:hAnsi="Arial" w:cs="Arial"/>
          <w:i/>
          <w:iCs/>
          <w:kern w:val="0"/>
          <w:sz w:val="18"/>
          <w:szCs w:val="18"/>
          <w14:ligatures w14:val="none"/>
        </w:rPr>
        <w:t xml:space="preserve">capacity counts provided in the RFP </w:t>
      </w:r>
      <w:r w:rsidR="0083302C">
        <w:rPr>
          <w:rFonts w:ascii="Arial" w:eastAsia="Times New Roman" w:hAnsi="Arial" w:cs="Arial"/>
          <w:i/>
          <w:iCs/>
          <w:kern w:val="0"/>
          <w:sz w:val="18"/>
          <w:szCs w:val="18"/>
          <w14:ligatures w14:val="none"/>
        </w:rPr>
        <w:t xml:space="preserve">reflect the UNIVERSITY’s </w:t>
      </w:r>
      <w:r w:rsidR="008F5AE1">
        <w:rPr>
          <w:rFonts w:ascii="Arial" w:eastAsia="Times New Roman" w:hAnsi="Arial" w:cs="Arial"/>
          <w:i/>
          <w:iCs/>
          <w:kern w:val="0"/>
          <w:sz w:val="18"/>
          <w:szCs w:val="18"/>
          <w14:ligatures w14:val="none"/>
        </w:rPr>
        <w:t>most up-to-</w:t>
      </w:r>
      <w:r w:rsidR="00B30DEB">
        <w:rPr>
          <w:rFonts w:ascii="Arial" w:eastAsia="Times New Roman" w:hAnsi="Arial" w:cs="Arial"/>
          <w:i/>
          <w:iCs/>
          <w:kern w:val="0"/>
          <w:sz w:val="18"/>
          <w:szCs w:val="18"/>
          <w14:ligatures w14:val="none"/>
        </w:rPr>
        <w:t xml:space="preserve">date reporting. </w:t>
      </w:r>
    </w:p>
    <w:p w14:paraId="79570620" w14:textId="77777777" w:rsidR="00A744B0" w:rsidRPr="001E5869" w:rsidRDefault="00A744B0" w:rsidP="00A744B0">
      <w:pPr>
        <w:tabs>
          <w:tab w:val="left" w:pos="1080"/>
        </w:tabs>
        <w:spacing w:after="0" w:line="240" w:lineRule="auto"/>
        <w:ind w:left="1440"/>
        <w:jc w:val="both"/>
        <w:rPr>
          <w:rFonts w:ascii="Arial" w:eastAsia="Times New Roman" w:hAnsi="Arial" w:cs="Arial"/>
          <w:i/>
          <w:iCs/>
          <w:kern w:val="0"/>
          <w:sz w:val="18"/>
          <w:szCs w:val="18"/>
          <w14:ligatures w14:val="none"/>
        </w:rPr>
      </w:pPr>
    </w:p>
    <w:p w14:paraId="158353E1" w14:textId="77777777" w:rsidR="006D2DC7" w:rsidRDefault="00A766FE" w:rsidP="00720D70">
      <w:pPr>
        <w:numPr>
          <w:ilvl w:val="0"/>
          <w:numId w:val="1"/>
        </w:numPr>
        <w:tabs>
          <w:tab w:val="left" w:pos="1080"/>
        </w:tabs>
        <w:spacing w:after="0" w:line="240" w:lineRule="auto"/>
        <w:jc w:val="both"/>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 xml:space="preserve">Is the UNIVERSITY still planning on opening the Choolah in the Student Center? The RFP states it is to open in October </w:t>
      </w:r>
      <w:r w:rsidR="002C4EC8">
        <w:rPr>
          <w:rFonts w:ascii="Arial" w:eastAsia="Times New Roman" w:hAnsi="Arial" w:cs="Arial"/>
          <w:kern w:val="0"/>
          <w:sz w:val="18"/>
          <w:szCs w:val="18"/>
          <w14:ligatures w14:val="none"/>
        </w:rPr>
        <w:t>2024,</w:t>
      </w:r>
      <w:r>
        <w:rPr>
          <w:rFonts w:ascii="Arial" w:eastAsia="Times New Roman" w:hAnsi="Arial" w:cs="Arial"/>
          <w:kern w:val="0"/>
          <w:sz w:val="18"/>
          <w:szCs w:val="18"/>
          <w14:ligatures w14:val="none"/>
        </w:rPr>
        <w:t xml:space="preserve"> but it did not app</w:t>
      </w:r>
      <w:r w:rsidR="008A253B">
        <w:rPr>
          <w:rFonts w:ascii="Arial" w:eastAsia="Times New Roman" w:hAnsi="Arial" w:cs="Arial"/>
          <w:kern w:val="0"/>
          <w:sz w:val="18"/>
          <w:szCs w:val="18"/>
          <w14:ligatures w14:val="none"/>
        </w:rPr>
        <w:t>ear like it was ready to open soon.</w:t>
      </w:r>
      <w:r w:rsidR="00973187">
        <w:rPr>
          <w:rFonts w:ascii="Arial" w:eastAsia="Times New Roman" w:hAnsi="Arial" w:cs="Arial"/>
          <w:kern w:val="0"/>
          <w:sz w:val="18"/>
          <w:szCs w:val="18"/>
          <w14:ligatures w14:val="none"/>
        </w:rPr>
        <w:t xml:space="preserve"> </w:t>
      </w:r>
    </w:p>
    <w:p w14:paraId="1A248DA2" w14:textId="2183B11F" w:rsidR="00F6369F" w:rsidRPr="00A744B0" w:rsidRDefault="002E4C30" w:rsidP="006D2DC7">
      <w:pPr>
        <w:numPr>
          <w:ilvl w:val="1"/>
          <w:numId w:val="1"/>
        </w:numPr>
        <w:tabs>
          <w:tab w:val="left" w:pos="1080"/>
        </w:tabs>
        <w:spacing w:after="0" w:line="240" w:lineRule="auto"/>
        <w:jc w:val="both"/>
        <w:rPr>
          <w:rFonts w:ascii="Arial" w:eastAsia="Times New Roman" w:hAnsi="Arial" w:cs="Arial"/>
          <w:kern w:val="0"/>
          <w:sz w:val="18"/>
          <w:szCs w:val="18"/>
          <w14:ligatures w14:val="none"/>
        </w:rPr>
      </w:pPr>
      <w:r>
        <w:rPr>
          <w:rFonts w:ascii="Arial" w:eastAsia="Times New Roman" w:hAnsi="Arial" w:cs="Arial"/>
          <w:i/>
          <w:iCs/>
          <w:kern w:val="0"/>
          <w:sz w:val="18"/>
          <w:szCs w:val="18"/>
          <w14:ligatures w14:val="none"/>
        </w:rPr>
        <w:t xml:space="preserve">Anticipated opening is now early 2025. </w:t>
      </w:r>
    </w:p>
    <w:p w14:paraId="14CEBD06" w14:textId="77777777" w:rsidR="00A744B0" w:rsidRDefault="00A744B0" w:rsidP="00A744B0">
      <w:pPr>
        <w:tabs>
          <w:tab w:val="left" w:pos="1080"/>
        </w:tabs>
        <w:spacing w:after="0" w:line="240" w:lineRule="auto"/>
        <w:ind w:left="1440"/>
        <w:jc w:val="both"/>
        <w:rPr>
          <w:rFonts w:ascii="Arial" w:eastAsia="Times New Roman" w:hAnsi="Arial" w:cs="Arial"/>
          <w:kern w:val="0"/>
          <w:sz w:val="18"/>
          <w:szCs w:val="18"/>
          <w14:ligatures w14:val="none"/>
        </w:rPr>
      </w:pPr>
    </w:p>
    <w:p w14:paraId="25540637" w14:textId="21F89F61" w:rsidR="008A253B" w:rsidRDefault="008A253B" w:rsidP="00720D70">
      <w:pPr>
        <w:numPr>
          <w:ilvl w:val="0"/>
          <w:numId w:val="1"/>
        </w:numPr>
        <w:tabs>
          <w:tab w:val="left" w:pos="1080"/>
        </w:tabs>
        <w:spacing w:after="0" w:line="240" w:lineRule="auto"/>
        <w:jc w:val="both"/>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The RFP states that the Jets Pizza is subject to change with the incoming vendor, is it the students’ or the UNIVERSITY</w:t>
      </w:r>
      <w:r w:rsidR="00C23F92">
        <w:rPr>
          <w:rFonts w:ascii="Arial" w:eastAsia="Times New Roman" w:hAnsi="Arial" w:cs="Arial"/>
          <w:kern w:val="0"/>
          <w:sz w:val="18"/>
          <w:szCs w:val="18"/>
          <w14:ligatures w14:val="none"/>
        </w:rPr>
        <w:t>’s preference to keep Jets Pizza?</w:t>
      </w:r>
    </w:p>
    <w:p w14:paraId="46A4183D" w14:textId="1DC63BD1" w:rsidR="007A213C" w:rsidRDefault="007A213C" w:rsidP="00720D70">
      <w:pPr>
        <w:numPr>
          <w:ilvl w:val="1"/>
          <w:numId w:val="1"/>
        </w:numPr>
        <w:tabs>
          <w:tab w:val="left" w:pos="1080"/>
        </w:tabs>
        <w:spacing w:after="0" w:line="240" w:lineRule="auto"/>
        <w:jc w:val="both"/>
        <w:rPr>
          <w:rFonts w:ascii="Arial" w:eastAsia="Times New Roman" w:hAnsi="Arial" w:cs="Arial"/>
          <w:i/>
          <w:iCs/>
          <w:kern w:val="0"/>
          <w:sz w:val="18"/>
          <w:szCs w:val="18"/>
          <w14:ligatures w14:val="none"/>
        </w:rPr>
      </w:pPr>
      <w:r w:rsidRPr="006F728B">
        <w:rPr>
          <w:rFonts w:ascii="Arial" w:eastAsia="Times New Roman" w:hAnsi="Arial" w:cs="Arial"/>
          <w:i/>
          <w:iCs/>
          <w:kern w:val="0"/>
          <w:sz w:val="18"/>
          <w:szCs w:val="18"/>
          <w14:ligatures w14:val="none"/>
        </w:rPr>
        <w:t xml:space="preserve">The </w:t>
      </w:r>
      <w:r w:rsidR="004C6B11" w:rsidRPr="006F728B">
        <w:rPr>
          <w:rFonts w:ascii="Arial" w:eastAsia="Times New Roman" w:hAnsi="Arial" w:cs="Arial"/>
          <w:i/>
          <w:iCs/>
          <w:kern w:val="0"/>
          <w:sz w:val="18"/>
          <w:szCs w:val="18"/>
          <w14:ligatures w14:val="none"/>
        </w:rPr>
        <w:t xml:space="preserve">inclusion of Jets Pizza in the Warrior Dollars program </w:t>
      </w:r>
      <w:r w:rsidR="00E421E4" w:rsidRPr="006F728B">
        <w:rPr>
          <w:rFonts w:ascii="Arial" w:eastAsia="Times New Roman" w:hAnsi="Arial" w:cs="Arial"/>
          <w:i/>
          <w:iCs/>
          <w:kern w:val="0"/>
          <w:sz w:val="18"/>
          <w:szCs w:val="18"/>
          <w14:ligatures w14:val="none"/>
        </w:rPr>
        <w:t>was the res</w:t>
      </w:r>
      <w:r w:rsidR="006F728B" w:rsidRPr="006F728B">
        <w:rPr>
          <w:rFonts w:ascii="Arial" w:eastAsia="Times New Roman" w:hAnsi="Arial" w:cs="Arial"/>
          <w:i/>
          <w:iCs/>
          <w:kern w:val="0"/>
          <w:sz w:val="18"/>
          <w:szCs w:val="18"/>
          <w14:ligatures w14:val="none"/>
        </w:rPr>
        <w:t xml:space="preserve">ult of the current partner opting </w:t>
      </w:r>
      <w:r w:rsidR="00EC3C74">
        <w:rPr>
          <w:rFonts w:ascii="Arial" w:eastAsia="Times New Roman" w:hAnsi="Arial" w:cs="Arial"/>
          <w:i/>
          <w:iCs/>
          <w:kern w:val="0"/>
          <w:sz w:val="18"/>
          <w:szCs w:val="18"/>
          <w14:ligatures w14:val="none"/>
        </w:rPr>
        <w:t xml:space="preserve">not </w:t>
      </w:r>
      <w:r w:rsidR="006F728B" w:rsidRPr="006F728B">
        <w:rPr>
          <w:rFonts w:ascii="Arial" w:eastAsia="Times New Roman" w:hAnsi="Arial" w:cs="Arial"/>
          <w:i/>
          <w:iCs/>
          <w:kern w:val="0"/>
          <w:sz w:val="18"/>
          <w:szCs w:val="18"/>
          <w14:ligatures w14:val="none"/>
        </w:rPr>
        <w:t>t</w:t>
      </w:r>
      <w:r w:rsidR="00EC3C74">
        <w:rPr>
          <w:rFonts w:ascii="Arial" w:eastAsia="Times New Roman" w:hAnsi="Arial" w:cs="Arial"/>
          <w:i/>
          <w:iCs/>
          <w:kern w:val="0"/>
          <w:sz w:val="18"/>
          <w:szCs w:val="18"/>
          <w14:ligatures w14:val="none"/>
        </w:rPr>
        <w:t xml:space="preserve">o </w:t>
      </w:r>
      <w:r w:rsidR="006F728B" w:rsidRPr="006F728B">
        <w:rPr>
          <w:rFonts w:ascii="Arial" w:eastAsia="Times New Roman" w:hAnsi="Arial" w:cs="Arial"/>
          <w:i/>
          <w:iCs/>
          <w:kern w:val="0"/>
          <w:sz w:val="18"/>
          <w:szCs w:val="18"/>
          <w14:ligatures w14:val="none"/>
        </w:rPr>
        <w:t xml:space="preserve">develop and staff an on-campus pizza location. </w:t>
      </w:r>
      <w:r w:rsidR="00844ECB">
        <w:rPr>
          <w:rFonts w:ascii="Arial" w:eastAsia="Times New Roman" w:hAnsi="Arial" w:cs="Arial"/>
          <w:i/>
          <w:iCs/>
          <w:kern w:val="0"/>
          <w:sz w:val="18"/>
          <w:szCs w:val="18"/>
          <w14:ligatures w14:val="none"/>
        </w:rPr>
        <w:t xml:space="preserve">The </w:t>
      </w:r>
      <w:r w:rsidR="00320DC1">
        <w:rPr>
          <w:rFonts w:ascii="Arial" w:eastAsia="Times New Roman" w:hAnsi="Arial" w:cs="Arial"/>
          <w:i/>
          <w:iCs/>
          <w:kern w:val="0"/>
          <w:sz w:val="18"/>
          <w:szCs w:val="18"/>
          <w14:ligatures w14:val="none"/>
        </w:rPr>
        <w:t>future</w:t>
      </w:r>
      <w:r w:rsidR="00844ECB">
        <w:rPr>
          <w:rFonts w:ascii="Arial" w:eastAsia="Times New Roman" w:hAnsi="Arial" w:cs="Arial"/>
          <w:i/>
          <w:iCs/>
          <w:kern w:val="0"/>
          <w:sz w:val="18"/>
          <w:szCs w:val="18"/>
          <w14:ligatures w14:val="none"/>
        </w:rPr>
        <w:t xml:space="preserve"> of this agreement </w:t>
      </w:r>
      <w:r w:rsidR="00320DC1">
        <w:rPr>
          <w:rFonts w:ascii="Arial" w:eastAsia="Times New Roman" w:hAnsi="Arial" w:cs="Arial"/>
          <w:i/>
          <w:iCs/>
          <w:kern w:val="0"/>
          <w:sz w:val="18"/>
          <w:szCs w:val="18"/>
          <w14:ligatures w14:val="none"/>
        </w:rPr>
        <w:t xml:space="preserve">is subject to change </w:t>
      </w:r>
      <w:r w:rsidR="00844ECB">
        <w:rPr>
          <w:rFonts w:ascii="Arial" w:eastAsia="Times New Roman" w:hAnsi="Arial" w:cs="Arial"/>
          <w:i/>
          <w:iCs/>
          <w:kern w:val="0"/>
          <w:sz w:val="18"/>
          <w:szCs w:val="18"/>
          <w14:ligatures w14:val="none"/>
        </w:rPr>
        <w:t xml:space="preserve">with the </w:t>
      </w:r>
      <w:r w:rsidR="00320DC1">
        <w:rPr>
          <w:rFonts w:ascii="Arial" w:eastAsia="Times New Roman" w:hAnsi="Arial" w:cs="Arial"/>
          <w:i/>
          <w:iCs/>
          <w:kern w:val="0"/>
          <w:sz w:val="18"/>
          <w:szCs w:val="18"/>
          <w14:ligatures w14:val="none"/>
        </w:rPr>
        <w:t>incoming</w:t>
      </w:r>
      <w:r w:rsidR="00844ECB">
        <w:rPr>
          <w:rFonts w:ascii="Arial" w:eastAsia="Times New Roman" w:hAnsi="Arial" w:cs="Arial"/>
          <w:i/>
          <w:iCs/>
          <w:kern w:val="0"/>
          <w:sz w:val="18"/>
          <w:szCs w:val="18"/>
          <w14:ligatures w14:val="none"/>
        </w:rPr>
        <w:t xml:space="preserve"> VENDOR </w:t>
      </w:r>
      <w:r w:rsidR="00320DC1">
        <w:rPr>
          <w:rFonts w:ascii="Arial" w:eastAsia="Times New Roman" w:hAnsi="Arial" w:cs="Arial"/>
          <w:i/>
          <w:iCs/>
          <w:kern w:val="0"/>
          <w:sz w:val="18"/>
          <w:szCs w:val="18"/>
          <w14:ligatures w14:val="none"/>
        </w:rPr>
        <w:t xml:space="preserve">and </w:t>
      </w:r>
      <w:r w:rsidR="00844ECB">
        <w:rPr>
          <w:rFonts w:ascii="Arial" w:eastAsia="Times New Roman" w:hAnsi="Arial" w:cs="Arial"/>
          <w:i/>
          <w:iCs/>
          <w:kern w:val="0"/>
          <w:sz w:val="18"/>
          <w:szCs w:val="18"/>
          <w14:ligatures w14:val="none"/>
        </w:rPr>
        <w:t xml:space="preserve">will </w:t>
      </w:r>
      <w:r w:rsidR="00320DC1">
        <w:rPr>
          <w:rFonts w:ascii="Arial" w:eastAsia="Times New Roman" w:hAnsi="Arial" w:cs="Arial"/>
          <w:i/>
          <w:iCs/>
          <w:kern w:val="0"/>
          <w:sz w:val="18"/>
          <w:szCs w:val="18"/>
          <w14:ligatures w14:val="none"/>
        </w:rPr>
        <w:t xml:space="preserve">primarily </w:t>
      </w:r>
      <w:r w:rsidR="0034456F">
        <w:rPr>
          <w:rFonts w:ascii="Arial" w:eastAsia="Times New Roman" w:hAnsi="Arial" w:cs="Arial"/>
          <w:i/>
          <w:iCs/>
          <w:kern w:val="0"/>
          <w:sz w:val="18"/>
          <w:szCs w:val="18"/>
          <w14:ligatures w14:val="none"/>
        </w:rPr>
        <w:t xml:space="preserve">depend on the VENDOR’s proposed </w:t>
      </w:r>
      <w:r w:rsidR="0010595D">
        <w:rPr>
          <w:rFonts w:ascii="Arial" w:eastAsia="Times New Roman" w:hAnsi="Arial" w:cs="Arial"/>
          <w:i/>
          <w:iCs/>
          <w:kern w:val="0"/>
          <w:sz w:val="18"/>
          <w:szCs w:val="18"/>
          <w14:ligatures w14:val="none"/>
        </w:rPr>
        <w:t xml:space="preserve">dining model and on-campus retail locations. </w:t>
      </w:r>
    </w:p>
    <w:p w14:paraId="6E37DDBF" w14:textId="77777777" w:rsidR="00A744B0" w:rsidRDefault="00A744B0" w:rsidP="00A744B0">
      <w:pPr>
        <w:tabs>
          <w:tab w:val="left" w:pos="1080"/>
        </w:tabs>
        <w:spacing w:after="0" w:line="240" w:lineRule="auto"/>
        <w:ind w:left="1440"/>
        <w:jc w:val="both"/>
        <w:rPr>
          <w:rFonts w:ascii="Arial" w:eastAsia="Times New Roman" w:hAnsi="Arial" w:cs="Arial"/>
          <w:i/>
          <w:iCs/>
          <w:kern w:val="0"/>
          <w:sz w:val="18"/>
          <w:szCs w:val="18"/>
          <w14:ligatures w14:val="none"/>
        </w:rPr>
      </w:pPr>
    </w:p>
    <w:p w14:paraId="7E22394A" w14:textId="1D278B7A" w:rsidR="00402E94" w:rsidRDefault="00EE5B0A" w:rsidP="00720D70">
      <w:pPr>
        <w:pStyle w:val="ListParagraph"/>
        <w:numPr>
          <w:ilvl w:val="0"/>
          <w:numId w:val="1"/>
        </w:numPr>
        <w:spacing w:line="240" w:lineRule="auto"/>
        <w:jc w:val="both"/>
        <w:rPr>
          <w:rFonts w:ascii="Arial" w:hAnsi="Arial" w:cs="Arial"/>
          <w:sz w:val="18"/>
          <w:szCs w:val="18"/>
        </w:rPr>
      </w:pPr>
      <w:r w:rsidRPr="00402E94">
        <w:rPr>
          <w:rFonts w:ascii="Arial" w:hAnsi="Arial" w:cs="Arial"/>
          <w:sz w:val="18"/>
          <w:szCs w:val="18"/>
        </w:rPr>
        <w:t xml:space="preserve">Do </w:t>
      </w:r>
      <w:r w:rsidR="00986C69">
        <w:rPr>
          <w:rFonts w:ascii="Arial" w:hAnsi="Arial" w:cs="Arial"/>
          <w:sz w:val="18"/>
          <w:szCs w:val="18"/>
        </w:rPr>
        <w:t>VENDORS</w:t>
      </w:r>
      <w:r w:rsidRPr="00402E94">
        <w:rPr>
          <w:rFonts w:ascii="Arial" w:hAnsi="Arial" w:cs="Arial"/>
          <w:sz w:val="18"/>
          <w:szCs w:val="18"/>
        </w:rPr>
        <w:t xml:space="preserve"> have permission to use colors, images and logo from your website and/or social media for the sole purpose to customize our proposal? </w:t>
      </w:r>
    </w:p>
    <w:p w14:paraId="15B10E85" w14:textId="2B9B413B" w:rsidR="00EE5B0A" w:rsidRDefault="00EE5B0A" w:rsidP="00720D70">
      <w:pPr>
        <w:pStyle w:val="ListParagraph"/>
        <w:numPr>
          <w:ilvl w:val="1"/>
          <w:numId w:val="1"/>
        </w:numPr>
        <w:spacing w:line="240" w:lineRule="auto"/>
        <w:jc w:val="both"/>
        <w:rPr>
          <w:rFonts w:ascii="Arial" w:hAnsi="Arial" w:cs="Arial"/>
          <w:i/>
          <w:iCs/>
          <w:sz w:val="18"/>
          <w:szCs w:val="18"/>
        </w:rPr>
      </w:pPr>
      <w:r w:rsidRPr="00402E94">
        <w:rPr>
          <w:rFonts w:ascii="Arial" w:hAnsi="Arial" w:cs="Arial"/>
          <w:i/>
          <w:iCs/>
          <w:sz w:val="18"/>
          <w:szCs w:val="18"/>
        </w:rPr>
        <w:t>Yes</w:t>
      </w:r>
    </w:p>
    <w:p w14:paraId="4D27911F" w14:textId="77777777" w:rsidR="00A744B0" w:rsidRPr="00402E94" w:rsidRDefault="00A744B0" w:rsidP="00A744B0">
      <w:pPr>
        <w:pStyle w:val="ListParagraph"/>
        <w:spacing w:line="240" w:lineRule="auto"/>
        <w:ind w:left="1440"/>
        <w:jc w:val="both"/>
        <w:rPr>
          <w:rFonts w:ascii="Arial" w:hAnsi="Arial" w:cs="Arial"/>
          <w:i/>
          <w:iCs/>
          <w:sz w:val="18"/>
          <w:szCs w:val="18"/>
        </w:rPr>
      </w:pPr>
    </w:p>
    <w:p w14:paraId="3542ACD4" w14:textId="77777777" w:rsidR="000050A2" w:rsidRDefault="00EE5B0A" w:rsidP="00720D70">
      <w:pPr>
        <w:pStyle w:val="ListParagraph"/>
        <w:numPr>
          <w:ilvl w:val="0"/>
          <w:numId w:val="1"/>
        </w:numPr>
        <w:spacing w:line="240" w:lineRule="auto"/>
        <w:jc w:val="both"/>
        <w:rPr>
          <w:rFonts w:ascii="Arial" w:hAnsi="Arial" w:cs="Arial"/>
          <w:sz w:val="18"/>
          <w:szCs w:val="18"/>
        </w:rPr>
      </w:pPr>
      <w:r w:rsidRPr="00402E94">
        <w:rPr>
          <w:rFonts w:ascii="Arial" w:hAnsi="Arial" w:cs="Arial"/>
          <w:sz w:val="18"/>
          <w:szCs w:val="18"/>
        </w:rPr>
        <w:t xml:space="preserve">What were the Summer Conference and Concession revenues in FY2024? </w:t>
      </w:r>
    </w:p>
    <w:p w14:paraId="4486C2BB" w14:textId="627B74F4" w:rsidR="00EE5B0A" w:rsidRDefault="00EE5B0A" w:rsidP="00720D70">
      <w:pPr>
        <w:pStyle w:val="ListParagraph"/>
        <w:numPr>
          <w:ilvl w:val="1"/>
          <w:numId w:val="1"/>
        </w:numPr>
        <w:spacing w:line="240" w:lineRule="auto"/>
        <w:jc w:val="both"/>
        <w:rPr>
          <w:rFonts w:ascii="Arial" w:hAnsi="Arial" w:cs="Arial"/>
          <w:i/>
          <w:iCs/>
          <w:sz w:val="18"/>
          <w:szCs w:val="18"/>
        </w:rPr>
      </w:pPr>
      <w:r w:rsidRPr="000050A2">
        <w:rPr>
          <w:rFonts w:ascii="Arial" w:hAnsi="Arial" w:cs="Arial"/>
          <w:i/>
          <w:iCs/>
          <w:sz w:val="18"/>
          <w:szCs w:val="18"/>
        </w:rPr>
        <w:t xml:space="preserve">Camp revenue was $341,591. </w:t>
      </w:r>
    </w:p>
    <w:p w14:paraId="05B68CD7" w14:textId="77777777" w:rsidR="00A744B0" w:rsidRPr="000050A2" w:rsidRDefault="00A744B0" w:rsidP="00A744B0">
      <w:pPr>
        <w:pStyle w:val="ListParagraph"/>
        <w:spacing w:line="240" w:lineRule="auto"/>
        <w:ind w:left="1440"/>
        <w:jc w:val="both"/>
        <w:rPr>
          <w:rFonts w:ascii="Arial" w:hAnsi="Arial" w:cs="Arial"/>
          <w:i/>
          <w:iCs/>
          <w:sz w:val="18"/>
          <w:szCs w:val="18"/>
        </w:rPr>
      </w:pPr>
    </w:p>
    <w:p w14:paraId="7471C02A" w14:textId="77777777" w:rsidR="000050A2" w:rsidRDefault="00EE5B0A" w:rsidP="00720D70">
      <w:pPr>
        <w:pStyle w:val="ListParagraph"/>
        <w:numPr>
          <w:ilvl w:val="0"/>
          <w:numId w:val="1"/>
        </w:numPr>
        <w:spacing w:line="240" w:lineRule="auto"/>
        <w:jc w:val="both"/>
        <w:rPr>
          <w:rFonts w:ascii="Arial" w:hAnsi="Arial" w:cs="Arial"/>
          <w:sz w:val="18"/>
          <w:szCs w:val="18"/>
        </w:rPr>
      </w:pPr>
      <w:r w:rsidRPr="00402E94">
        <w:rPr>
          <w:rFonts w:ascii="Arial" w:hAnsi="Arial" w:cs="Arial"/>
          <w:sz w:val="18"/>
          <w:szCs w:val="18"/>
        </w:rPr>
        <w:t xml:space="preserve">Is meal exchange or equivalency currently offered with the meal plan program? </w:t>
      </w:r>
    </w:p>
    <w:p w14:paraId="00E9658A" w14:textId="0C40B82E" w:rsidR="00EE5B0A" w:rsidRDefault="006C2C43" w:rsidP="00720D70">
      <w:pPr>
        <w:pStyle w:val="ListParagraph"/>
        <w:numPr>
          <w:ilvl w:val="1"/>
          <w:numId w:val="1"/>
        </w:numPr>
        <w:spacing w:line="240" w:lineRule="auto"/>
        <w:jc w:val="both"/>
        <w:rPr>
          <w:rFonts w:ascii="Arial" w:hAnsi="Arial" w:cs="Arial"/>
          <w:i/>
          <w:iCs/>
          <w:sz w:val="18"/>
          <w:szCs w:val="18"/>
        </w:rPr>
      </w:pPr>
      <w:r w:rsidRPr="00E25F64">
        <w:rPr>
          <w:rFonts w:ascii="Arial" w:hAnsi="Arial" w:cs="Arial"/>
          <w:i/>
          <w:iCs/>
          <w:sz w:val="18"/>
          <w:szCs w:val="18"/>
        </w:rPr>
        <w:t>A meal exchange program is currently in place at Subway.</w:t>
      </w:r>
      <w:r w:rsidR="00E25F64">
        <w:rPr>
          <w:rFonts w:ascii="Arial" w:hAnsi="Arial" w:cs="Arial"/>
          <w:i/>
          <w:iCs/>
          <w:sz w:val="18"/>
          <w:szCs w:val="18"/>
        </w:rPr>
        <w:t xml:space="preserve"> Participants are limited to one swipe exchange per day</w:t>
      </w:r>
      <w:r w:rsidR="0097447F">
        <w:rPr>
          <w:rFonts w:ascii="Arial" w:hAnsi="Arial" w:cs="Arial"/>
          <w:i/>
          <w:iCs/>
          <w:sz w:val="18"/>
          <w:szCs w:val="18"/>
        </w:rPr>
        <w:t xml:space="preserve">, redeemable for </w:t>
      </w:r>
      <w:r w:rsidR="00881F61">
        <w:rPr>
          <w:rFonts w:ascii="Arial" w:hAnsi="Arial" w:cs="Arial"/>
          <w:i/>
          <w:iCs/>
          <w:sz w:val="18"/>
          <w:szCs w:val="18"/>
        </w:rPr>
        <w:t>one six-inch sub, a bag of chips, and fountain drink</w:t>
      </w:r>
      <w:r w:rsidR="00E25F64">
        <w:rPr>
          <w:rFonts w:ascii="Arial" w:hAnsi="Arial" w:cs="Arial"/>
          <w:i/>
          <w:iCs/>
          <w:sz w:val="18"/>
          <w:szCs w:val="18"/>
        </w:rPr>
        <w:t xml:space="preserve">. </w:t>
      </w:r>
      <w:r w:rsidR="00CE3A0C">
        <w:rPr>
          <w:rFonts w:ascii="Arial" w:hAnsi="Arial" w:cs="Arial"/>
          <w:i/>
          <w:iCs/>
          <w:sz w:val="18"/>
          <w:szCs w:val="18"/>
        </w:rPr>
        <w:t xml:space="preserve">The UNIVERSITY is interested in continuing </w:t>
      </w:r>
      <w:r w:rsidR="009D0D4A">
        <w:rPr>
          <w:rFonts w:ascii="Arial" w:hAnsi="Arial" w:cs="Arial"/>
          <w:i/>
          <w:iCs/>
          <w:sz w:val="18"/>
          <w:szCs w:val="18"/>
        </w:rPr>
        <w:t xml:space="preserve">to offer at least one meal swipe exchange partnership with the future VENDOR for all mandatory meal plan participants. </w:t>
      </w:r>
    </w:p>
    <w:p w14:paraId="5C203B1E" w14:textId="77777777" w:rsidR="00A744B0" w:rsidRPr="0027465A" w:rsidRDefault="00A744B0" w:rsidP="00A744B0">
      <w:pPr>
        <w:pStyle w:val="ListParagraph"/>
        <w:spacing w:line="240" w:lineRule="auto"/>
        <w:ind w:left="1440"/>
        <w:jc w:val="both"/>
        <w:rPr>
          <w:rFonts w:ascii="Arial" w:hAnsi="Arial" w:cs="Arial"/>
          <w:i/>
          <w:iCs/>
          <w:sz w:val="18"/>
          <w:szCs w:val="18"/>
        </w:rPr>
      </w:pPr>
    </w:p>
    <w:p w14:paraId="7452D6A2" w14:textId="00567A34" w:rsidR="000050A2" w:rsidRDefault="00EE5B0A" w:rsidP="00720D70">
      <w:pPr>
        <w:pStyle w:val="ListParagraph"/>
        <w:numPr>
          <w:ilvl w:val="0"/>
          <w:numId w:val="1"/>
        </w:numPr>
        <w:spacing w:line="240" w:lineRule="auto"/>
        <w:jc w:val="both"/>
        <w:rPr>
          <w:rFonts w:ascii="Arial" w:hAnsi="Arial" w:cs="Arial"/>
          <w:sz w:val="18"/>
          <w:szCs w:val="18"/>
        </w:rPr>
      </w:pPr>
      <w:r w:rsidRPr="00402E94">
        <w:rPr>
          <w:rFonts w:ascii="Arial" w:hAnsi="Arial" w:cs="Arial"/>
          <w:sz w:val="18"/>
          <w:szCs w:val="18"/>
        </w:rPr>
        <w:t xml:space="preserve">Whose account is unused Warrior Dollars and block plans issued to, the </w:t>
      </w:r>
      <w:r w:rsidR="00164382">
        <w:rPr>
          <w:rFonts w:ascii="Arial" w:hAnsi="Arial" w:cs="Arial"/>
          <w:sz w:val="18"/>
          <w:szCs w:val="18"/>
        </w:rPr>
        <w:t>CONTRACTOR</w:t>
      </w:r>
      <w:r w:rsidRPr="00402E94">
        <w:rPr>
          <w:rFonts w:ascii="Arial" w:hAnsi="Arial" w:cs="Arial"/>
          <w:sz w:val="18"/>
          <w:szCs w:val="18"/>
        </w:rPr>
        <w:t xml:space="preserve"> or </w:t>
      </w:r>
      <w:r w:rsidR="00164382">
        <w:rPr>
          <w:rFonts w:ascii="Arial" w:hAnsi="Arial" w:cs="Arial"/>
          <w:sz w:val="18"/>
          <w:szCs w:val="18"/>
        </w:rPr>
        <w:t>UNIVERSITY</w:t>
      </w:r>
      <w:r w:rsidRPr="00402E94">
        <w:rPr>
          <w:rFonts w:ascii="Arial" w:hAnsi="Arial" w:cs="Arial"/>
          <w:sz w:val="18"/>
          <w:szCs w:val="18"/>
        </w:rPr>
        <w:t xml:space="preserve">? </w:t>
      </w:r>
    </w:p>
    <w:p w14:paraId="14E91E4D" w14:textId="24453705" w:rsidR="00EE5B0A" w:rsidRDefault="00547D49" w:rsidP="00720D70">
      <w:pPr>
        <w:pStyle w:val="ListParagraph"/>
        <w:numPr>
          <w:ilvl w:val="1"/>
          <w:numId w:val="1"/>
        </w:numPr>
        <w:spacing w:line="240" w:lineRule="auto"/>
        <w:jc w:val="both"/>
        <w:rPr>
          <w:rFonts w:ascii="Arial" w:hAnsi="Arial" w:cs="Arial"/>
          <w:i/>
          <w:iCs/>
          <w:sz w:val="18"/>
          <w:szCs w:val="18"/>
        </w:rPr>
      </w:pPr>
      <w:r>
        <w:rPr>
          <w:rFonts w:ascii="Arial" w:hAnsi="Arial" w:cs="Arial"/>
          <w:i/>
          <w:iCs/>
          <w:sz w:val="18"/>
          <w:szCs w:val="18"/>
        </w:rPr>
        <w:t>The CONTRACTOR</w:t>
      </w:r>
    </w:p>
    <w:p w14:paraId="6BC4500F" w14:textId="77777777" w:rsidR="00A744B0" w:rsidRDefault="00A744B0" w:rsidP="00A744B0">
      <w:pPr>
        <w:pStyle w:val="ListParagraph"/>
        <w:spacing w:line="240" w:lineRule="auto"/>
        <w:ind w:left="1440"/>
        <w:jc w:val="both"/>
        <w:rPr>
          <w:rFonts w:ascii="Arial" w:hAnsi="Arial" w:cs="Arial"/>
          <w:i/>
          <w:iCs/>
          <w:sz w:val="18"/>
          <w:szCs w:val="18"/>
        </w:rPr>
      </w:pPr>
    </w:p>
    <w:p w14:paraId="4D3F5AE6" w14:textId="2853B78F" w:rsidR="008A27CD" w:rsidRDefault="00EE5B0A" w:rsidP="00A744B0">
      <w:pPr>
        <w:pStyle w:val="ListParagraph"/>
        <w:keepNext/>
        <w:numPr>
          <w:ilvl w:val="0"/>
          <w:numId w:val="1"/>
        </w:numPr>
        <w:spacing w:line="240" w:lineRule="auto"/>
        <w:jc w:val="both"/>
        <w:rPr>
          <w:rFonts w:ascii="Arial" w:hAnsi="Arial" w:cs="Arial"/>
          <w:sz w:val="18"/>
          <w:szCs w:val="18"/>
        </w:rPr>
      </w:pPr>
      <w:r w:rsidRPr="00402E94">
        <w:rPr>
          <w:rFonts w:ascii="Arial" w:hAnsi="Arial" w:cs="Arial"/>
          <w:sz w:val="18"/>
          <w:szCs w:val="18"/>
        </w:rPr>
        <w:lastRenderedPageBreak/>
        <w:t xml:space="preserve">How </w:t>
      </w:r>
      <w:r w:rsidR="00BB10C4" w:rsidRPr="00402E94">
        <w:rPr>
          <w:rFonts w:ascii="Arial" w:hAnsi="Arial" w:cs="Arial"/>
          <w:sz w:val="18"/>
          <w:szCs w:val="18"/>
        </w:rPr>
        <w:t>many</w:t>
      </w:r>
      <w:r w:rsidRPr="00402E94">
        <w:rPr>
          <w:rFonts w:ascii="Arial" w:hAnsi="Arial" w:cs="Arial"/>
          <w:sz w:val="18"/>
          <w:szCs w:val="18"/>
        </w:rPr>
        <w:t xml:space="preserve"> unused Warrior Dollars were left over at the end of the year, for the last two years?</w:t>
      </w:r>
    </w:p>
    <w:p w14:paraId="028A7623" w14:textId="57DA5EB3" w:rsidR="00B83ACF" w:rsidRPr="00B83ACF" w:rsidRDefault="00B83ACF" w:rsidP="00A744B0">
      <w:pPr>
        <w:pStyle w:val="ListParagraph"/>
        <w:keepNext/>
        <w:numPr>
          <w:ilvl w:val="1"/>
          <w:numId w:val="1"/>
        </w:numPr>
        <w:spacing w:line="240" w:lineRule="auto"/>
        <w:jc w:val="both"/>
        <w:rPr>
          <w:rFonts w:ascii="Arial" w:eastAsia="Times New Roman" w:hAnsi="Arial" w:cs="Arial"/>
          <w:i/>
          <w:iCs/>
          <w:kern w:val="0"/>
          <w:sz w:val="18"/>
          <w:szCs w:val="18"/>
          <w14:ligatures w14:val="none"/>
        </w:rPr>
      </w:pPr>
      <w:r w:rsidRPr="00B83ACF">
        <w:rPr>
          <w:rFonts w:ascii="Arial" w:eastAsia="Times New Roman" w:hAnsi="Arial" w:cs="Arial"/>
          <w:i/>
          <w:iCs/>
          <w:kern w:val="0"/>
          <w:sz w:val="18"/>
          <w:szCs w:val="18"/>
          <w14:ligatures w14:val="none"/>
        </w:rPr>
        <w:t>End of Fall</w:t>
      </w:r>
      <w:r>
        <w:rPr>
          <w:rFonts w:ascii="Arial" w:eastAsia="Times New Roman" w:hAnsi="Arial" w:cs="Arial"/>
          <w:i/>
          <w:iCs/>
          <w:kern w:val="0"/>
          <w:sz w:val="18"/>
          <w:szCs w:val="18"/>
          <w14:ligatures w14:val="none"/>
        </w:rPr>
        <w:t xml:space="preserve"> 20</w:t>
      </w:r>
      <w:r w:rsidRPr="00B83ACF">
        <w:rPr>
          <w:rFonts w:ascii="Arial" w:eastAsia="Times New Roman" w:hAnsi="Arial" w:cs="Arial"/>
          <w:i/>
          <w:iCs/>
          <w:kern w:val="0"/>
          <w:sz w:val="18"/>
          <w:szCs w:val="18"/>
          <w14:ligatures w14:val="none"/>
        </w:rPr>
        <w:t xml:space="preserve">22/Winter </w:t>
      </w:r>
      <w:r>
        <w:rPr>
          <w:rFonts w:ascii="Arial" w:eastAsia="Times New Roman" w:hAnsi="Arial" w:cs="Arial"/>
          <w:i/>
          <w:iCs/>
          <w:kern w:val="0"/>
          <w:sz w:val="18"/>
          <w:szCs w:val="18"/>
          <w14:ligatures w14:val="none"/>
        </w:rPr>
        <w:t>20</w:t>
      </w:r>
      <w:r w:rsidRPr="00B83ACF">
        <w:rPr>
          <w:rFonts w:ascii="Arial" w:eastAsia="Times New Roman" w:hAnsi="Arial" w:cs="Arial"/>
          <w:i/>
          <w:iCs/>
          <w:kern w:val="0"/>
          <w:sz w:val="18"/>
          <w:szCs w:val="18"/>
          <w14:ligatures w14:val="none"/>
        </w:rPr>
        <w:t>23</w:t>
      </w:r>
      <w:r>
        <w:rPr>
          <w:rFonts w:ascii="Arial" w:eastAsia="Times New Roman" w:hAnsi="Arial" w:cs="Arial"/>
          <w:i/>
          <w:iCs/>
          <w:kern w:val="0"/>
          <w:sz w:val="18"/>
          <w:szCs w:val="18"/>
          <w14:ligatures w14:val="none"/>
        </w:rPr>
        <w:t>:</w:t>
      </w:r>
      <w:r w:rsidRPr="00B83ACF">
        <w:rPr>
          <w:rFonts w:ascii="Arial" w:eastAsia="Times New Roman" w:hAnsi="Arial" w:cs="Arial"/>
          <w:i/>
          <w:iCs/>
          <w:kern w:val="0"/>
          <w:sz w:val="18"/>
          <w:szCs w:val="18"/>
          <w14:ligatures w14:val="none"/>
        </w:rPr>
        <w:t xml:space="preserve"> $66,271.00</w:t>
      </w:r>
    </w:p>
    <w:p w14:paraId="5D0351D8" w14:textId="01B1B960" w:rsidR="00B83ACF" w:rsidRPr="00B83ACF" w:rsidRDefault="00B83ACF" w:rsidP="00A744B0">
      <w:pPr>
        <w:pStyle w:val="ListParagraph"/>
        <w:keepNext/>
        <w:numPr>
          <w:ilvl w:val="1"/>
          <w:numId w:val="1"/>
        </w:numPr>
        <w:spacing w:line="240" w:lineRule="auto"/>
        <w:jc w:val="both"/>
        <w:rPr>
          <w:rFonts w:ascii="Arial" w:eastAsia="Times New Roman" w:hAnsi="Arial" w:cs="Arial"/>
          <w:i/>
          <w:iCs/>
          <w:kern w:val="0"/>
          <w:sz w:val="18"/>
          <w:szCs w:val="18"/>
          <w14:ligatures w14:val="none"/>
        </w:rPr>
      </w:pPr>
      <w:r w:rsidRPr="00B83ACF">
        <w:rPr>
          <w:rFonts w:ascii="Arial" w:eastAsia="Times New Roman" w:hAnsi="Arial" w:cs="Arial"/>
          <w:i/>
          <w:iCs/>
          <w:kern w:val="0"/>
          <w:sz w:val="18"/>
          <w:szCs w:val="18"/>
          <w14:ligatures w14:val="none"/>
        </w:rPr>
        <w:t>End of S</w:t>
      </w:r>
      <w:r>
        <w:rPr>
          <w:rFonts w:ascii="Arial" w:eastAsia="Times New Roman" w:hAnsi="Arial" w:cs="Arial"/>
          <w:i/>
          <w:iCs/>
          <w:kern w:val="0"/>
          <w:sz w:val="18"/>
          <w:szCs w:val="18"/>
          <w14:ligatures w14:val="none"/>
        </w:rPr>
        <w:t>pring 20</w:t>
      </w:r>
      <w:r w:rsidRPr="00B83ACF">
        <w:rPr>
          <w:rFonts w:ascii="Arial" w:eastAsia="Times New Roman" w:hAnsi="Arial" w:cs="Arial"/>
          <w:i/>
          <w:iCs/>
          <w:kern w:val="0"/>
          <w:sz w:val="18"/>
          <w:szCs w:val="18"/>
          <w14:ligatures w14:val="none"/>
        </w:rPr>
        <w:t>23</w:t>
      </w:r>
      <w:r>
        <w:rPr>
          <w:rFonts w:ascii="Arial" w:eastAsia="Times New Roman" w:hAnsi="Arial" w:cs="Arial"/>
          <w:i/>
          <w:iCs/>
          <w:kern w:val="0"/>
          <w:sz w:val="18"/>
          <w:szCs w:val="18"/>
          <w14:ligatures w14:val="none"/>
        </w:rPr>
        <w:t>:</w:t>
      </w:r>
      <w:r w:rsidRPr="00B83ACF">
        <w:rPr>
          <w:rFonts w:ascii="Arial" w:eastAsia="Times New Roman" w:hAnsi="Arial" w:cs="Arial"/>
          <w:i/>
          <w:iCs/>
          <w:kern w:val="0"/>
          <w:sz w:val="18"/>
          <w:szCs w:val="18"/>
          <w14:ligatures w14:val="none"/>
        </w:rPr>
        <w:t xml:space="preserve"> $1,035.04</w:t>
      </w:r>
    </w:p>
    <w:p w14:paraId="1BAD88D2" w14:textId="2C3A9337" w:rsidR="00B83ACF" w:rsidRPr="00B83ACF" w:rsidRDefault="00B83ACF" w:rsidP="00B83ACF">
      <w:pPr>
        <w:pStyle w:val="ListParagraph"/>
        <w:numPr>
          <w:ilvl w:val="1"/>
          <w:numId w:val="1"/>
        </w:numPr>
        <w:spacing w:line="240" w:lineRule="auto"/>
        <w:jc w:val="both"/>
        <w:rPr>
          <w:rFonts w:ascii="Arial" w:eastAsia="Times New Roman" w:hAnsi="Arial" w:cs="Arial"/>
          <w:i/>
          <w:iCs/>
          <w:kern w:val="0"/>
          <w:sz w:val="18"/>
          <w:szCs w:val="18"/>
          <w14:ligatures w14:val="none"/>
        </w:rPr>
      </w:pPr>
      <w:r w:rsidRPr="00B83ACF">
        <w:rPr>
          <w:rFonts w:ascii="Arial" w:eastAsia="Times New Roman" w:hAnsi="Arial" w:cs="Arial"/>
          <w:i/>
          <w:iCs/>
          <w:kern w:val="0"/>
          <w:sz w:val="18"/>
          <w:szCs w:val="18"/>
          <w14:ligatures w14:val="none"/>
        </w:rPr>
        <w:t>End of Fall</w:t>
      </w:r>
      <w:r>
        <w:rPr>
          <w:rFonts w:ascii="Arial" w:eastAsia="Times New Roman" w:hAnsi="Arial" w:cs="Arial"/>
          <w:i/>
          <w:iCs/>
          <w:kern w:val="0"/>
          <w:sz w:val="18"/>
          <w:szCs w:val="18"/>
          <w14:ligatures w14:val="none"/>
        </w:rPr>
        <w:t xml:space="preserve"> 20</w:t>
      </w:r>
      <w:r w:rsidRPr="00B83ACF">
        <w:rPr>
          <w:rFonts w:ascii="Arial" w:eastAsia="Times New Roman" w:hAnsi="Arial" w:cs="Arial"/>
          <w:i/>
          <w:iCs/>
          <w:kern w:val="0"/>
          <w:sz w:val="18"/>
          <w:szCs w:val="18"/>
          <w14:ligatures w14:val="none"/>
        </w:rPr>
        <w:t>23/Winter</w:t>
      </w:r>
      <w:r>
        <w:rPr>
          <w:rFonts w:ascii="Arial" w:eastAsia="Times New Roman" w:hAnsi="Arial" w:cs="Arial"/>
          <w:i/>
          <w:iCs/>
          <w:kern w:val="0"/>
          <w:sz w:val="18"/>
          <w:szCs w:val="18"/>
          <w14:ligatures w14:val="none"/>
        </w:rPr>
        <w:t xml:space="preserve"> 20</w:t>
      </w:r>
      <w:r w:rsidRPr="00B83ACF">
        <w:rPr>
          <w:rFonts w:ascii="Arial" w:eastAsia="Times New Roman" w:hAnsi="Arial" w:cs="Arial"/>
          <w:i/>
          <w:iCs/>
          <w:kern w:val="0"/>
          <w:sz w:val="18"/>
          <w:szCs w:val="18"/>
          <w14:ligatures w14:val="none"/>
        </w:rPr>
        <w:t>24</w:t>
      </w:r>
      <w:r>
        <w:rPr>
          <w:rFonts w:ascii="Arial" w:eastAsia="Times New Roman" w:hAnsi="Arial" w:cs="Arial"/>
          <w:i/>
          <w:iCs/>
          <w:kern w:val="0"/>
          <w:sz w:val="18"/>
          <w:szCs w:val="18"/>
          <w14:ligatures w14:val="none"/>
        </w:rPr>
        <w:t>:</w:t>
      </w:r>
      <w:r w:rsidRPr="00B83ACF">
        <w:rPr>
          <w:rFonts w:ascii="Arial" w:eastAsia="Times New Roman" w:hAnsi="Arial" w:cs="Arial"/>
          <w:i/>
          <w:iCs/>
          <w:kern w:val="0"/>
          <w:sz w:val="18"/>
          <w:szCs w:val="18"/>
          <w14:ligatures w14:val="none"/>
        </w:rPr>
        <w:t xml:space="preserve"> $61,840.50</w:t>
      </w:r>
    </w:p>
    <w:p w14:paraId="067244F8" w14:textId="4B58DAD5" w:rsidR="00B83ACF" w:rsidRPr="00A744B0" w:rsidRDefault="00B83ACF" w:rsidP="00B83ACF">
      <w:pPr>
        <w:pStyle w:val="ListParagraph"/>
        <w:numPr>
          <w:ilvl w:val="1"/>
          <w:numId w:val="1"/>
        </w:numPr>
        <w:spacing w:line="240" w:lineRule="auto"/>
        <w:jc w:val="both"/>
        <w:rPr>
          <w:rFonts w:ascii="Arial" w:hAnsi="Arial" w:cs="Arial"/>
          <w:sz w:val="18"/>
          <w:szCs w:val="18"/>
        </w:rPr>
      </w:pPr>
      <w:r w:rsidRPr="00B83ACF">
        <w:rPr>
          <w:rFonts w:ascii="Arial" w:eastAsia="Times New Roman" w:hAnsi="Arial" w:cs="Arial"/>
          <w:i/>
          <w:iCs/>
          <w:kern w:val="0"/>
          <w:sz w:val="18"/>
          <w:szCs w:val="18"/>
          <w14:ligatures w14:val="none"/>
        </w:rPr>
        <w:t>End of S</w:t>
      </w:r>
      <w:r>
        <w:rPr>
          <w:rFonts w:ascii="Arial" w:eastAsia="Times New Roman" w:hAnsi="Arial" w:cs="Arial"/>
          <w:i/>
          <w:iCs/>
          <w:kern w:val="0"/>
          <w:sz w:val="18"/>
          <w:szCs w:val="18"/>
          <w14:ligatures w14:val="none"/>
        </w:rPr>
        <w:t xml:space="preserve">pring </w:t>
      </w:r>
      <w:r w:rsidRPr="00B83ACF">
        <w:rPr>
          <w:rFonts w:ascii="Arial" w:eastAsia="Times New Roman" w:hAnsi="Arial" w:cs="Arial"/>
          <w:i/>
          <w:iCs/>
          <w:kern w:val="0"/>
          <w:sz w:val="18"/>
          <w:szCs w:val="18"/>
          <w14:ligatures w14:val="none"/>
        </w:rPr>
        <w:t>24</w:t>
      </w:r>
      <w:r>
        <w:rPr>
          <w:rFonts w:ascii="Arial" w:eastAsia="Times New Roman" w:hAnsi="Arial" w:cs="Arial"/>
          <w:i/>
          <w:iCs/>
          <w:kern w:val="0"/>
          <w:sz w:val="18"/>
          <w:szCs w:val="18"/>
          <w14:ligatures w14:val="none"/>
        </w:rPr>
        <w:t>:</w:t>
      </w:r>
      <w:r w:rsidRPr="00B83ACF">
        <w:rPr>
          <w:rFonts w:ascii="Arial" w:eastAsia="Times New Roman" w:hAnsi="Arial" w:cs="Arial"/>
          <w:i/>
          <w:iCs/>
          <w:kern w:val="0"/>
          <w:sz w:val="18"/>
          <w:szCs w:val="18"/>
          <w14:ligatures w14:val="none"/>
        </w:rPr>
        <w:t xml:space="preserve"> $4,152.16</w:t>
      </w:r>
    </w:p>
    <w:p w14:paraId="6FCF4416" w14:textId="77777777" w:rsidR="00A744B0" w:rsidRPr="00B83ACF" w:rsidRDefault="00A744B0" w:rsidP="00A744B0">
      <w:pPr>
        <w:pStyle w:val="ListParagraph"/>
        <w:spacing w:line="240" w:lineRule="auto"/>
        <w:ind w:left="1440"/>
        <w:jc w:val="both"/>
        <w:rPr>
          <w:rFonts w:ascii="Arial" w:hAnsi="Arial" w:cs="Arial"/>
          <w:sz w:val="18"/>
          <w:szCs w:val="18"/>
        </w:rPr>
      </w:pPr>
    </w:p>
    <w:p w14:paraId="3CC91BC4" w14:textId="68CC9F5B" w:rsidR="008A27CD" w:rsidRPr="00B83ACF" w:rsidRDefault="00EE5B0A" w:rsidP="00B83ACF">
      <w:pPr>
        <w:pStyle w:val="ListParagraph"/>
        <w:numPr>
          <w:ilvl w:val="0"/>
          <w:numId w:val="1"/>
        </w:numPr>
        <w:spacing w:line="240" w:lineRule="auto"/>
        <w:jc w:val="both"/>
        <w:rPr>
          <w:rFonts w:ascii="Arial" w:hAnsi="Arial" w:cs="Arial"/>
          <w:sz w:val="18"/>
          <w:szCs w:val="18"/>
        </w:rPr>
      </w:pPr>
      <w:r w:rsidRPr="00B83ACF">
        <w:rPr>
          <w:rFonts w:ascii="Arial" w:hAnsi="Arial" w:cs="Arial"/>
          <w:sz w:val="18"/>
          <w:szCs w:val="18"/>
        </w:rPr>
        <w:t xml:space="preserve">Please provide the last three years of meal plan enrollment history, by plan and by semester. </w:t>
      </w:r>
    </w:p>
    <w:p w14:paraId="74DDE7CD" w14:textId="63DF8B03" w:rsidR="00EE5B0A" w:rsidRPr="00402E94" w:rsidRDefault="00B20CD7" w:rsidP="008A27CD">
      <w:pPr>
        <w:pStyle w:val="ListParagraph"/>
        <w:numPr>
          <w:ilvl w:val="1"/>
          <w:numId w:val="1"/>
        </w:numPr>
        <w:spacing w:line="240" w:lineRule="auto"/>
        <w:jc w:val="both"/>
        <w:rPr>
          <w:rFonts w:ascii="Arial" w:hAnsi="Arial" w:cs="Arial"/>
          <w:sz w:val="18"/>
          <w:szCs w:val="18"/>
        </w:rPr>
      </w:pPr>
      <w:r>
        <w:rPr>
          <w:rFonts w:ascii="Arial" w:hAnsi="Arial" w:cs="Arial"/>
          <w:i/>
          <w:iCs/>
          <w:sz w:val="18"/>
          <w:szCs w:val="18"/>
        </w:rPr>
        <w:t>See chart below</w:t>
      </w:r>
      <w:r w:rsidR="00A744B0">
        <w:rPr>
          <w:rFonts w:ascii="Arial" w:hAnsi="Arial" w:cs="Arial"/>
          <w:i/>
          <w:iCs/>
          <w:sz w:val="18"/>
          <w:szCs w:val="18"/>
        </w:rPr>
        <w:t>:</w:t>
      </w:r>
    </w:p>
    <w:p w14:paraId="00129478" w14:textId="239D950F" w:rsidR="00EE5B0A" w:rsidRDefault="004A3187" w:rsidP="00154D5B">
      <w:pPr>
        <w:pStyle w:val="ListParagraph"/>
        <w:spacing w:line="240" w:lineRule="auto"/>
        <w:ind w:left="1440"/>
        <w:jc w:val="both"/>
        <w:rPr>
          <w:rFonts w:ascii="Arial" w:hAnsi="Arial" w:cs="Arial"/>
          <w:sz w:val="18"/>
          <w:szCs w:val="18"/>
        </w:rPr>
      </w:pPr>
      <w:r w:rsidRPr="004A3187">
        <w:rPr>
          <w:noProof/>
        </w:rPr>
        <w:drawing>
          <wp:inline distT="0" distB="0" distL="0" distR="0" wp14:anchorId="54FAD6A2" wp14:editId="1692D3D5">
            <wp:extent cx="4483100" cy="3098471"/>
            <wp:effectExtent l="0" t="0" r="0" b="6985"/>
            <wp:docPr id="19602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96428" cy="3107683"/>
                    </a:xfrm>
                    <a:prstGeom prst="rect">
                      <a:avLst/>
                    </a:prstGeom>
                    <a:noFill/>
                    <a:ln>
                      <a:noFill/>
                    </a:ln>
                  </pic:spPr>
                </pic:pic>
              </a:graphicData>
            </a:graphic>
          </wp:inline>
        </w:drawing>
      </w:r>
    </w:p>
    <w:p w14:paraId="6DEFB9E8" w14:textId="77777777" w:rsidR="00540271" w:rsidRDefault="00540271" w:rsidP="00154D5B">
      <w:pPr>
        <w:pStyle w:val="ListParagraph"/>
        <w:spacing w:line="240" w:lineRule="auto"/>
        <w:ind w:left="1440"/>
        <w:jc w:val="both"/>
        <w:rPr>
          <w:rFonts w:ascii="Arial" w:hAnsi="Arial" w:cs="Arial"/>
          <w:sz w:val="18"/>
          <w:szCs w:val="18"/>
        </w:rPr>
      </w:pPr>
    </w:p>
    <w:p w14:paraId="49EEA005" w14:textId="0B8FB2F6" w:rsidR="000A5D72" w:rsidRPr="006A12B5" w:rsidRDefault="000A5D72" w:rsidP="00154D5B">
      <w:pPr>
        <w:pStyle w:val="ListParagraph"/>
        <w:spacing w:line="240" w:lineRule="auto"/>
        <w:ind w:left="1440"/>
        <w:jc w:val="both"/>
        <w:rPr>
          <w:rFonts w:ascii="Arial" w:hAnsi="Arial" w:cs="Arial"/>
          <w:i/>
          <w:iCs/>
          <w:sz w:val="18"/>
          <w:szCs w:val="18"/>
        </w:rPr>
      </w:pPr>
      <w:r w:rsidRPr="006A12B5">
        <w:rPr>
          <w:rFonts w:ascii="Arial" w:hAnsi="Arial" w:cs="Arial"/>
          <w:i/>
          <w:iCs/>
          <w:sz w:val="18"/>
          <w:szCs w:val="18"/>
        </w:rPr>
        <w:t>Block 15/30/45 are primarily</w:t>
      </w:r>
      <w:r w:rsidR="006A12B5" w:rsidRPr="006A12B5">
        <w:rPr>
          <w:rFonts w:ascii="Arial" w:hAnsi="Arial" w:cs="Arial"/>
          <w:i/>
          <w:iCs/>
          <w:sz w:val="18"/>
          <w:szCs w:val="18"/>
        </w:rPr>
        <w:t xml:space="preserve"> </w:t>
      </w:r>
      <w:r w:rsidR="00B32293" w:rsidRPr="006A12B5">
        <w:rPr>
          <w:rFonts w:ascii="Arial" w:hAnsi="Arial" w:cs="Arial"/>
          <w:i/>
          <w:iCs/>
          <w:sz w:val="18"/>
          <w:szCs w:val="18"/>
        </w:rPr>
        <w:t xml:space="preserve">purchased for summer meal plan participation. </w:t>
      </w:r>
    </w:p>
    <w:p w14:paraId="3B976BBA" w14:textId="3D1AC765" w:rsidR="00B32293" w:rsidRDefault="00540271" w:rsidP="00154D5B">
      <w:pPr>
        <w:pStyle w:val="ListParagraph"/>
        <w:spacing w:line="240" w:lineRule="auto"/>
        <w:ind w:left="1440"/>
        <w:jc w:val="both"/>
        <w:rPr>
          <w:rFonts w:ascii="Arial" w:hAnsi="Arial" w:cs="Arial"/>
          <w:i/>
          <w:iCs/>
          <w:sz w:val="18"/>
          <w:szCs w:val="18"/>
        </w:rPr>
      </w:pPr>
      <w:r w:rsidRPr="006A12B5">
        <w:rPr>
          <w:rFonts w:ascii="Arial" w:hAnsi="Arial" w:cs="Arial"/>
          <w:i/>
          <w:iCs/>
          <w:sz w:val="18"/>
          <w:szCs w:val="18"/>
        </w:rPr>
        <w:t xml:space="preserve">100/250/500 Warrior plans are additional Warrior dollar purchases to be utilized by existing </w:t>
      </w:r>
      <w:r w:rsidR="006A12B5" w:rsidRPr="006A12B5">
        <w:rPr>
          <w:rFonts w:ascii="Arial" w:hAnsi="Arial" w:cs="Arial"/>
          <w:i/>
          <w:iCs/>
          <w:sz w:val="18"/>
          <w:szCs w:val="18"/>
        </w:rPr>
        <w:t xml:space="preserve">meal plan </w:t>
      </w:r>
      <w:r w:rsidRPr="006A12B5">
        <w:rPr>
          <w:rFonts w:ascii="Arial" w:hAnsi="Arial" w:cs="Arial"/>
          <w:i/>
          <w:iCs/>
          <w:sz w:val="18"/>
          <w:szCs w:val="18"/>
        </w:rPr>
        <w:t xml:space="preserve">participants. </w:t>
      </w:r>
    </w:p>
    <w:p w14:paraId="161085DA" w14:textId="77777777" w:rsidR="00A744B0" w:rsidRPr="006A12B5" w:rsidRDefault="00A744B0" w:rsidP="00154D5B">
      <w:pPr>
        <w:pStyle w:val="ListParagraph"/>
        <w:spacing w:line="240" w:lineRule="auto"/>
        <w:ind w:left="1440"/>
        <w:jc w:val="both"/>
        <w:rPr>
          <w:rFonts w:ascii="Arial" w:hAnsi="Arial" w:cs="Arial"/>
          <w:i/>
          <w:iCs/>
          <w:sz w:val="18"/>
          <w:szCs w:val="18"/>
        </w:rPr>
      </w:pPr>
    </w:p>
    <w:p w14:paraId="348AD0E7" w14:textId="5B8023F2" w:rsidR="00EE5B0A" w:rsidRDefault="00EE5B0A" w:rsidP="004F023A">
      <w:pPr>
        <w:pStyle w:val="ListParagraph"/>
        <w:numPr>
          <w:ilvl w:val="0"/>
          <w:numId w:val="1"/>
        </w:numPr>
        <w:spacing w:line="240" w:lineRule="auto"/>
        <w:jc w:val="both"/>
        <w:rPr>
          <w:rFonts w:ascii="Arial" w:hAnsi="Arial" w:cs="Arial"/>
          <w:sz w:val="18"/>
          <w:szCs w:val="18"/>
        </w:rPr>
      </w:pPr>
      <w:r w:rsidRPr="00402E94">
        <w:rPr>
          <w:rFonts w:ascii="Arial" w:hAnsi="Arial" w:cs="Arial"/>
          <w:sz w:val="18"/>
          <w:szCs w:val="18"/>
        </w:rPr>
        <w:t>What is the current participation rate (usage rate) per meal plan?</w:t>
      </w:r>
    </w:p>
    <w:p w14:paraId="564B9011" w14:textId="58E413B4" w:rsidR="004F023A" w:rsidRDefault="00C57AAC" w:rsidP="004F023A">
      <w:pPr>
        <w:pStyle w:val="ListParagraph"/>
        <w:numPr>
          <w:ilvl w:val="1"/>
          <w:numId w:val="1"/>
        </w:numPr>
        <w:spacing w:line="240" w:lineRule="auto"/>
        <w:jc w:val="both"/>
        <w:rPr>
          <w:rFonts w:ascii="Arial" w:hAnsi="Arial" w:cs="Arial"/>
          <w:i/>
          <w:iCs/>
          <w:sz w:val="18"/>
          <w:szCs w:val="18"/>
        </w:rPr>
      </w:pPr>
      <w:r>
        <w:rPr>
          <w:rFonts w:ascii="Arial" w:hAnsi="Arial" w:cs="Arial"/>
          <w:i/>
          <w:iCs/>
          <w:sz w:val="18"/>
          <w:szCs w:val="18"/>
        </w:rPr>
        <w:t>Resident meal plan utilization is provided below. WSU does not track utilization for the Warrior +$200 unlimited meal plan.</w:t>
      </w:r>
    </w:p>
    <w:p w14:paraId="59466FF3" w14:textId="77777777" w:rsidR="00140796" w:rsidRDefault="00140796" w:rsidP="00140796">
      <w:pPr>
        <w:pStyle w:val="ListParagraph"/>
        <w:spacing w:line="240" w:lineRule="auto"/>
        <w:ind w:left="1440"/>
        <w:jc w:val="both"/>
        <w:rPr>
          <w:rFonts w:ascii="Arial" w:hAnsi="Arial" w:cs="Arial"/>
          <w:i/>
          <w:iCs/>
          <w:sz w:val="18"/>
          <w:szCs w:val="18"/>
        </w:rPr>
      </w:pPr>
    </w:p>
    <w:p w14:paraId="3DB6C70F" w14:textId="2151CA5D" w:rsidR="00C57AAC" w:rsidRDefault="00E3611D" w:rsidP="00C57AAC">
      <w:pPr>
        <w:pStyle w:val="ListParagraph"/>
        <w:spacing w:line="240" w:lineRule="auto"/>
        <w:ind w:left="1440"/>
        <w:jc w:val="both"/>
        <w:rPr>
          <w:rFonts w:ascii="Arial" w:hAnsi="Arial" w:cs="Arial"/>
          <w:i/>
          <w:iCs/>
          <w:sz w:val="18"/>
          <w:szCs w:val="18"/>
        </w:rPr>
      </w:pPr>
      <w:r w:rsidRPr="00E3611D">
        <w:rPr>
          <w:noProof/>
        </w:rPr>
        <w:drawing>
          <wp:inline distT="0" distB="0" distL="0" distR="0" wp14:anchorId="3828A32F" wp14:editId="7AC2AD5C">
            <wp:extent cx="2914650" cy="934888"/>
            <wp:effectExtent l="0" t="0" r="0" b="0"/>
            <wp:docPr id="18079151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0054" cy="936621"/>
                    </a:xfrm>
                    <a:prstGeom prst="rect">
                      <a:avLst/>
                    </a:prstGeom>
                    <a:noFill/>
                    <a:ln>
                      <a:noFill/>
                    </a:ln>
                  </pic:spPr>
                </pic:pic>
              </a:graphicData>
            </a:graphic>
          </wp:inline>
        </w:drawing>
      </w:r>
    </w:p>
    <w:p w14:paraId="36B39B89" w14:textId="77777777" w:rsidR="00140796" w:rsidRPr="002E66A5" w:rsidRDefault="00140796" w:rsidP="00C57AAC">
      <w:pPr>
        <w:pStyle w:val="ListParagraph"/>
        <w:spacing w:line="240" w:lineRule="auto"/>
        <w:ind w:left="1440"/>
        <w:jc w:val="both"/>
        <w:rPr>
          <w:rFonts w:ascii="Arial" w:hAnsi="Arial" w:cs="Arial"/>
          <w:i/>
          <w:iCs/>
          <w:sz w:val="18"/>
          <w:szCs w:val="18"/>
        </w:rPr>
      </w:pPr>
    </w:p>
    <w:p w14:paraId="23184AB5" w14:textId="0A9C3BA0" w:rsidR="000050A2" w:rsidRDefault="00EE5B0A" w:rsidP="00720D70">
      <w:pPr>
        <w:pStyle w:val="ListParagraph"/>
        <w:numPr>
          <w:ilvl w:val="0"/>
          <w:numId w:val="1"/>
        </w:numPr>
        <w:spacing w:line="240" w:lineRule="auto"/>
        <w:jc w:val="both"/>
        <w:rPr>
          <w:rFonts w:ascii="Arial" w:hAnsi="Arial" w:cs="Arial"/>
          <w:sz w:val="18"/>
          <w:szCs w:val="18"/>
        </w:rPr>
      </w:pPr>
      <w:r w:rsidRPr="00402E94">
        <w:rPr>
          <w:rFonts w:ascii="Arial" w:hAnsi="Arial" w:cs="Arial"/>
          <w:sz w:val="18"/>
          <w:szCs w:val="18"/>
        </w:rPr>
        <w:t xml:space="preserve">Will </w:t>
      </w:r>
      <w:r w:rsidR="009552DE" w:rsidRPr="00402E94">
        <w:rPr>
          <w:rFonts w:ascii="Arial" w:hAnsi="Arial" w:cs="Arial"/>
          <w:sz w:val="18"/>
          <w:szCs w:val="18"/>
        </w:rPr>
        <w:t>Grubhub</w:t>
      </w:r>
      <w:r w:rsidRPr="00402E94">
        <w:rPr>
          <w:rFonts w:ascii="Arial" w:hAnsi="Arial" w:cs="Arial"/>
          <w:sz w:val="18"/>
          <w:szCs w:val="18"/>
        </w:rPr>
        <w:t xml:space="preserve"> continue to be the preferred mobile order solution? </w:t>
      </w:r>
    </w:p>
    <w:p w14:paraId="4C7D0A74" w14:textId="2900E9DB" w:rsidR="00EE5B0A" w:rsidRDefault="00EE5B0A" w:rsidP="00CF306F">
      <w:pPr>
        <w:pStyle w:val="ListParagraph"/>
        <w:numPr>
          <w:ilvl w:val="1"/>
          <w:numId w:val="1"/>
        </w:numPr>
        <w:spacing w:after="0" w:line="240" w:lineRule="auto"/>
        <w:jc w:val="both"/>
        <w:rPr>
          <w:rFonts w:ascii="Arial" w:hAnsi="Arial" w:cs="Arial"/>
          <w:i/>
          <w:iCs/>
          <w:sz w:val="18"/>
          <w:szCs w:val="18"/>
        </w:rPr>
      </w:pPr>
      <w:r w:rsidRPr="00720D70">
        <w:rPr>
          <w:rFonts w:ascii="Arial" w:hAnsi="Arial" w:cs="Arial"/>
          <w:i/>
          <w:iCs/>
          <w:sz w:val="18"/>
          <w:szCs w:val="18"/>
        </w:rPr>
        <w:t>WSU is open to alternative options.</w:t>
      </w:r>
    </w:p>
    <w:p w14:paraId="7AF23AC9" w14:textId="77777777" w:rsidR="00A744B0" w:rsidRPr="00720D70" w:rsidRDefault="00A744B0" w:rsidP="00A744B0">
      <w:pPr>
        <w:pStyle w:val="ListParagraph"/>
        <w:spacing w:after="0" w:line="240" w:lineRule="auto"/>
        <w:ind w:left="1440"/>
        <w:jc w:val="both"/>
        <w:rPr>
          <w:rFonts w:ascii="Arial" w:hAnsi="Arial" w:cs="Arial"/>
          <w:i/>
          <w:iCs/>
          <w:sz w:val="18"/>
          <w:szCs w:val="18"/>
        </w:rPr>
      </w:pPr>
    </w:p>
    <w:p w14:paraId="48AF9FF3" w14:textId="51E4D90B" w:rsidR="00897A36" w:rsidRPr="006D2DC7" w:rsidRDefault="00EE5B0A" w:rsidP="00720D70">
      <w:pPr>
        <w:numPr>
          <w:ilvl w:val="0"/>
          <w:numId w:val="1"/>
        </w:numPr>
        <w:tabs>
          <w:tab w:val="left" w:pos="1080"/>
        </w:tabs>
        <w:spacing w:after="0" w:line="240" w:lineRule="auto"/>
        <w:jc w:val="both"/>
        <w:rPr>
          <w:rFonts w:ascii="Arial" w:eastAsia="Times New Roman" w:hAnsi="Arial" w:cs="Arial"/>
          <w:i/>
          <w:iCs/>
          <w:kern w:val="0"/>
          <w:sz w:val="18"/>
          <w:szCs w:val="18"/>
          <w14:ligatures w14:val="none"/>
        </w:rPr>
      </w:pPr>
      <w:r w:rsidRPr="00402E94">
        <w:rPr>
          <w:rFonts w:ascii="Arial" w:hAnsi="Arial" w:cs="Arial"/>
          <w:sz w:val="18"/>
          <w:szCs w:val="18"/>
        </w:rPr>
        <w:t xml:space="preserve">What are the </w:t>
      </w:r>
      <w:r w:rsidR="003517E5" w:rsidRPr="00402E94">
        <w:rPr>
          <w:rFonts w:ascii="Arial" w:hAnsi="Arial" w:cs="Arial"/>
          <w:sz w:val="18"/>
          <w:szCs w:val="18"/>
        </w:rPr>
        <w:t>short-term</w:t>
      </w:r>
      <w:r w:rsidRPr="00402E94">
        <w:rPr>
          <w:rFonts w:ascii="Arial" w:hAnsi="Arial" w:cs="Arial"/>
          <w:sz w:val="18"/>
          <w:szCs w:val="18"/>
        </w:rPr>
        <w:t xml:space="preserve"> innovation needs? What are the long term innovation needs?</w:t>
      </w:r>
    </w:p>
    <w:p w14:paraId="5A15981E" w14:textId="363C6299" w:rsidR="006D2DC7" w:rsidRPr="00A744B0" w:rsidRDefault="00A00B5D" w:rsidP="006D2DC7">
      <w:pPr>
        <w:numPr>
          <w:ilvl w:val="1"/>
          <w:numId w:val="1"/>
        </w:numPr>
        <w:tabs>
          <w:tab w:val="left" w:pos="1080"/>
        </w:tabs>
        <w:spacing w:after="0" w:line="240" w:lineRule="auto"/>
        <w:jc w:val="both"/>
        <w:rPr>
          <w:rFonts w:ascii="Arial" w:eastAsia="Times New Roman" w:hAnsi="Arial" w:cs="Arial"/>
          <w:kern w:val="0"/>
          <w:sz w:val="18"/>
          <w:szCs w:val="18"/>
          <w14:ligatures w14:val="none"/>
        </w:rPr>
      </w:pPr>
      <w:r>
        <w:rPr>
          <w:rFonts w:ascii="Arial" w:eastAsia="Times New Roman" w:hAnsi="Arial" w:cs="Arial"/>
          <w:i/>
          <w:iCs/>
          <w:kern w:val="0"/>
          <w:sz w:val="18"/>
          <w:szCs w:val="18"/>
          <w14:ligatures w14:val="none"/>
        </w:rPr>
        <w:t>Additional clarification on this question is needed</w:t>
      </w:r>
      <w:r w:rsidR="00A744B0">
        <w:rPr>
          <w:rFonts w:ascii="Arial" w:eastAsia="Times New Roman" w:hAnsi="Arial" w:cs="Arial"/>
          <w:i/>
          <w:iCs/>
          <w:kern w:val="0"/>
          <w:sz w:val="18"/>
          <w:szCs w:val="18"/>
          <w14:ligatures w14:val="none"/>
        </w:rPr>
        <w:t xml:space="preserve"> from the firm that raised the question</w:t>
      </w:r>
      <w:r>
        <w:rPr>
          <w:rFonts w:ascii="Arial" w:eastAsia="Times New Roman" w:hAnsi="Arial" w:cs="Arial"/>
          <w:i/>
          <w:iCs/>
          <w:kern w:val="0"/>
          <w:sz w:val="18"/>
          <w:szCs w:val="18"/>
          <w14:ligatures w14:val="none"/>
        </w:rPr>
        <w:t>.</w:t>
      </w:r>
    </w:p>
    <w:p w14:paraId="024735E0" w14:textId="77777777" w:rsidR="00A744B0" w:rsidRPr="004E4AB3" w:rsidRDefault="00A744B0" w:rsidP="00A744B0">
      <w:pPr>
        <w:tabs>
          <w:tab w:val="left" w:pos="1080"/>
        </w:tabs>
        <w:spacing w:after="0" w:line="240" w:lineRule="auto"/>
        <w:ind w:left="1440"/>
        <w:jc w:val="both"/>
        <w:rPr>
          <w:rFonts w:ascii="Arial" w:eastAsia="Times New Roman" w:hAnsi="Arial" w:cs="Arial"/>
          <w:kern w:val="0"/>
          <w:sz w:val="18"/>
          <w:szCs w:val="18"/>
          <w14:ligatures w14:val="none"/>
        </w:rPr>
      </w:pPr>
    </w:p>
    <w:p w14:paraId="65B75E9A" w14:textId="439BE0A9" w:rsidR="004E4AB3" w:rsidRDefault="004E4AB3" w:rsidP="004E4AB3">
      <w:pPr>
        <w:numPr>
          <w:ilvl w:val="0"/>
          <w:numId w:val="1"/>
        </w:numPr>
        <w:tabs>
          <w:tab w:val="left" w:pos="1080"/>
        </w:tabs>
        <w:spacing w:after="0" w:line="240" w:lineRule="auto"/>
        <w:jc w:val="both"/>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Can you provide</w:t>
      </w:r>
      <w:r w:rsidRPr="004E4AB3">
        <w:rPr>
          <w:rFonts w:ascii="Arial" w:eastAsia="Times New Roman" w:hAnsi="Arial" w:cs="Arial"/>
          <w:kern w:val="0"/>
          <w:sz w:val="18"/>
          <w:szCs w:val="18"/>
          <w14:ligatures w14:val="none"/>
        </w:rPr>
        <w:t xml:space="preserve"> the CBA agreement for the unionized employees</w:t>
      </w:r>
      <w:r>
        <w:rPr>
          <w:rFonts w:ascii="Arial" w:eastAsia="Times New Roman" w:hAnsi="Arial" w:cs="Arial"/>
          <w:kern w:val="0"/>
          <w:sz w:val="18"/>
          <w:szCs w:val="18"/>
          <w14:ligatures w14:val="none"/>
        </w:rPr>
        <w:t xml:space="preserve"> and specify whether </w:t>
      </w:r>
      <w:r w:rsidRPr="004E4AB3">
        <w:rPr>
          <w:rFonts w:ascii="Arial" w:eastAsia="Times New Roman" w:hAnsi="Arial" w:cs="Arial"/>
          <w:kern w:val="0"/>
          <w:sz w:val="18"/>
          <w:szCs w:val="18"/>
          <w14:ligatures w14:val="none"/>
        </w:rPr>
        <w:t>their pension is fully funded</w:t>
      </w:r>
      <w:r>
        <w:rPr>
          <w:rFonts w:ascii="Arial" w:eastAsia="Times New Roman" w:hAnsi="Arial" w:cs="Arial"/>
          <w:kern w:val="0"/>
          <w:sz w:val="18"/>
          <w:szCs w:val="18"/>
          <w14:ligatures w14:val="none"/>
        </w:rPr>
        <w:t>?</w:t>
      </w:r>
    </w:p>
    <w:p w14:paraId="6AE9998A" w14:textId="7C599D09" w:rsidR="004E4AB3" w:rsidRDefault="00A00485" w:rsidP="004E4AB3">
      <w:pPr>
        <w:numPr>
          <w:ilvl w:val="1"/>
          <w:numId w:val="1"/>
        </w:numPr>
        <w:tabs>
          <w:tab w:val="left" w:pos="1080"/>
        </w:tabs>
        <w:spacing w:after="0" w:line="240" w:lineRule="auto"/>
        <w:jc w:val="both"/>
        <w:rPr>
          <w:rFonts w:ascii="Arial" w:eastAsia="Times New Roman" w:hAnsi="Arial" w:cs="Arial"/>
          <w:i/>
          <w:iCs/>
          <w:kern w:val="0"/>
          <w:sz w:val="18"/>
          <w:szCs w:val="18"/>
          <w14:ligatures w14:val="none"/>
        </w:rPr>
      </w:pPr>
      <w:r>
        <w:rPr>
          <w:rFonts w:ascii="Arial" w:eastAsia="Times New Roman" w:hAnsi="Arial" w:cs="Arial"/>
          <w:i/>
          <w:iCs/>
          <w:kern w:val="0"/>
          <w:sz w:val="18"/>
          <w:szCs w:val="18"/>
          <w14:ligatures w14:val="none"/>
        </w:rPr>
        <w:t>Response to follow in Addendum 6.</w:t>
      </w:r>
      <w:r w:rsidR="00A744B0">
        <w:rPr>
          <w:rFonts w:ascii="Arial" w:eastAsia="Times New Roman" w:hAnsi="Arial" w:cs="Arial"/>
          <w:i/>
          <w:iCs/>
          <w:kern w:val="0"/>
          <w:sz w:val="18"/>
          <w:szCs w:val="18"/>
          <w14:ligatures w14:val="none"/>
        </w:rPr>
        <w:t xml:space="preserve">  If we can obtain this information.</w:t>
      </w:r>
    </w:p>
    <w:p w14:paraId="3D241024" w14:textId="77777777" w:rsidR="00A744B0" w:rsidRDefault="00A744B0" w:rsidP="00A744B0">
      <w:pPr>
        <w:tabs>
          <w:tab w:val="left" w:pos="1080"/>
        </w:tabs>
        <w:spacing w:after="0" w:line="240" w:lineRule="auto"/>
        <w:ind w:left="1440"/>
        <w:jc w:val="both"/>
        <w:rPr>
          <w:rFonts w:ascii="Arial" w:eastAsia="Times New Roman" w:hAnsi="Arial" w:cs="Arial"/>
          <w:i/>
          <w:iCs/>
          <w:kern w:val="0"/>
          <w:sz w:val="18"/>
          <w:szCs w:val="18"/>
          <w14:ligatures w14:val="none"/>
        </w:rPr>
      </w:pPr>
    </w:p>
    <w:p w14:paraId="1D939206" w14:textId="1553BE24" w:rsidR="003A0331" w:rsidRDefault="0024130B" w:rsidP="003A0331">
      <w:pPr>
        <w:numPr>
          <w:ilvl w:val="0"/>
          <w:numId w:val="1"/>
        </w:numPr>
        <w:tabs>
          <w:tab w:val="left" w:pos="1080"/>
        </w:tabs>
        <w:spacing w:after="0" w:line="240" w:lineRule="auto"/>
        <w:jc w:val="both"/>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 xml:space="preserve">What is </w:t>
      </w:r>
      <w:r w:rsidR="006A2D6C">
        <w:rPr>
          <w:rFonts w:ascii="Arial" w:eastAsia="Times New Roman" w:hAnsi="Arial" w:cs="Arial"/>
          <w:kern w:val="0"/>
          <w:sz w:val="18"/>
          <w:szCs w:val="18"/>
          <w14:ligatures w14:val="none"/>
        </w:rPr>
        <w:t>the long-term strategy to increase student enrollment, residency and the overall presence of students on campus to increase student traffic</w:t>
      </w:r>
      <w:r w:rsidR="003A0331">
        <w:rPr>
          <w:rFonts w:ascii="Arial" w:eastAsia="Times New Roman" w:hAnsi="Arial" w:cs="Arial"/>
          <w:kern w:val="0"/>
          <w:sz w:val="18"/>
          <w:szCs w:val="18"/>
          <w14:ligatures w14:val="none"/>
        </w:rPr>
        <w:t>?</w:t>
      </w:r>
    </w:p>
    <w:p w14:paraId="72CF80F8" w14:textId="03F20A09" w:rsidR="003A0331" w:rsidRDefault="00A00485" w:rsidP="003A0331">
      <w:pPr>
        <w:numPr>
          <w:ilvl w:val="1"/>
          <w:numId w:val="1"/>
        </w:numPr>
        <w:tabs>
          <w:tab w:val="left" w:pos="1080"/>
        </w:tabs>
        <w:spacing w:after="0" w:line="240" w:lineRule="auto"/>
        <w:jc w:val="both"/>
        <w:rPr>
          <w:rFonts w:ascii="Arial" w:eastAsia="Times New Roman" w:hAnsi="Arial" w:cs="Arial"/>
          <w:i/>
          <w:iCs/>
          <w:kern w:val="0"/>
          <w:sz w:val="18"/>
          <w:szCs w:val="18"/>
          <w14:ligatures w14:val="none"/>
        </w:rPr>
      </w:pPr>
      <w:r>
        <w:rPr>
          <w:rFonts w:ascii="Arial" w:eastAsia="Times New Roman" w:hAnsi="Arial" w:cs="Arial"/>
          <w:i/>
          <w:iCs/>
          <w:kern w:val="0"/>
          <w:sz w:val="18"/>
          <w:szCs w:val="18"/>
          <w14:ligatures w14:val="none"/>
        </w:rPr>
        <w:t>Response to follow in Addendum 6.</w:t>
      </w:r>
    </w:p>
    <w:p w14:paraId="33FCD6FC" w14:textId="2F83461F" w:rsidR="00EA7152" w:rsidRDefault="00EA7152" w:rsidP="00EA7152">
      <w:pPr>
        <w:numPr>
          <w:ilvl w:val="0"/>
          <w:numId w:val="1"/>
        </w:numPr>
        <w:tabs>
          <w:tab w:val="left" w:pos="1080"/>
        </w:tabs>
        <w:spacing w:after="0" w:line="240" w:lineRule="auto"/>
        <w:jc w:val="both"/>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lastRenderedPageBreak/>
        <w:t>What is the revenue of the retail outlet in the basement of the student union and would that location be included in the future migration of OneCard?</w:t>
      </w:r>
    </w:p>
    <w:p w14:paraId="45A70879" w14:textId="2ED57731" w:rsidR="00EA7152" w:rsidRDefault="00502C26" w:rsidP="00EA7152">
      <w:pPr>
        <w:numPr>
          <w:ilvl w:val="1"/>
          <w:numId w:val="1"/>
        </w:numPr>
        <w:tabs>
          <w:tab w:val="left" w:pos="1080"/>
        </w:tabs>
        <w:spacing w:after="0" w:line="240" w:lineRule="auto"/>
        <w:jc w:val="both"/>
        <w:rPr>
          <w:rFonts w:ascii="Arial" w:eastAsia="Times New Roman" w:hAnsi="Arial" w:cs="Arial"/>
          <w:i/>
          <w:iCs/>
          <w:kern w:val="0"/>
          <w:sz w:val="18"/>
          <w:szCs w:val="18"/>
          <w14:ligatures w14:val="none"/>
        </w:rPr>
      </w:pPr>
      <w:r>
        <w:rPr>
          <w:rFonts w:ascii="Arial" w:eastAsia="Times New Roman" w:hAnsi="Arial" w:cs="Arial"/>
          <w:i/>
          <w:iCs/>
          <w:kern w:val="0"/>
          <w:sz w:val="18"/>
          <w:szCs w:val="18"/>
          <w14:ligatures w14:val="none"/>
        </w:rPr>
        <w:t xml:space="preserve">Quickly </w:t>
      </w:r>
      <w:r w:rsidR="00BA7569">
        <w:rPr>
          <w:rFonts w:ascii="Arial" w:eastAsia="Times New Roman" w:hAnsi="Arial" w:cs="Arial"/>
          <w:i/>
          <w:iCs/>
          <w:kern w:val="0"/>
          <w:sz w:val="18"/>
          <w:szCs w:val="18"/>
          <w14:ligatures w14:val="none"/>
        </w:rPr>
        <w:t>Boba Café, in the basement of the Student Center, is not within the scope of th</w:t>
      </w:r>
      <w:r w:rsidR="00D908FA">
        <w:rPr>
          <w:rFonts w:ascii="Arial" w:eastAsia="Times New Roman" w:hAnsi="Arial" w:cs="Arial"/>
          <w:i/>
          <w:iCs/>
          <w:kern w:val="0"/>
          <w:sz w:val="18"/>
          <w:szCs w:val="18"/>
          <w14:ligatures w14:val="none"/>
        </w:rPr>
        <w:t>is dining procurement. A full list of included locations is available in Section III. D. of the RFP</w:t>
      </w:r>
      <w:r w:rsidR="00123AE1">
        <w:rPr>
          <w:rFonts w:ascii="Arial" w:eastAsia="Times New Roman" w:hAnsi="Arial" w:cs="Arial"/>
          <w:i/>
          <w:iCs/>
          <w:kern w:val="0"/>
          <w:sz w:val="18"/>
          <w:szCs w:val="18"/>
          <w14:ligatures w14:val="none"/>
        </w:rPr>
        <w:t>. Th</w:t>
      </w:r>
      <w:r w:rsidR="00A17426">
        <w:rPr>
          <w:rFonts w:ascii="Arial" w:eastAsia="Times New Roman" w:hAnsi="Arial" w:cs="Arial"/>
          <w:i/>
          <w:iCs/>
          <w:kern w:val="0"/>
          <w:sz w:val="18"/>
          <w:szCs w:val="18"/>
          <w14:ligatures w14:val="none"/>
        </w:rPr>
        <w:t>is location currently accepts OneCard dollars</w:t>
      </w:r>
      <w:r w:rsidR="00CE2AA1">
        <w:rPr>
          <w:rFonts w:ascii="Arial" w:eastAsia="Times New Roman" w:hAnsi="Arial" w:cs="Arial"/>
          <w:i/>
          <w:iCs/>
          <w:kern w:val="0"/>
          <w:sz w:val="18"/>
          <w:szCs w:val="18"/>
          <w14:ligatures w14:val="none"/>
        </w:rPr>
        <w:t xml:space="preserve">. </w:t>
      </w:r>
      <w:r w:rsidR="00F711BB">
        <w:rPr>
          <w:rFonts w:ascii="Arial" w:eastAsia="Times New Roman" w:hAnsi="Arial" w:cs="Arial"/>
          <w:i/>
          <w:iCs/>
          <w:kern w:val="0"/>
          <w:sz w:val="18"/>
          <w:szCs w:val="18"/>
          <w14:ligatures w14:val="none"/>
        </w:rPr>
        <w:t>Quickly is a stand-alone operation, separate from the dining program.</w:t>
      </w:r>
    </w:p>
    <w:p w14:paraId="4A96180C" w14:textId="77777777" w:rsidR="00D2183E" w:rsidRDefault="00D2183E" w:rsidP="00D2183E">
      <w:pPr>
        <w:tabs>
          <w:tab w:val="left" w:pos="1080"/>
        </w:tabs>
        <w:spacing w:after="0" w:line="240" w:lineRule="auto"/>
        <w:ind w:left="1440"/>
        <w:jc w:val="both"/>
        <w:rPr>
          <w:rFonts w:ascii="Arial" w:eastAsia="Times New Roman" w:hAnsi="Arial" w:cs="Arial"/>
          <w:i/>
          <w:iCs/>
          <w:kern w:val="0"/>
          <w:sz w:val="18"/>
          <w:szCs w:val="18"/>
          <w14:ligatures w14:val="none"/>
        </w:rPr>
      </w:pPr>
    </w:p>
    <w:p w14:paraId="55B9547E" w14:textId="03D08378" w:rsidR="00B43FE5" w:rsidRDefault="00B43FE5" w:rsidP="00B43FE5">
      <w:pPr>
        <w:numPr>
          <w:ilvl w:val="0"/>
          <w:numId w:val="1"/>
        </w:numPr>
        <w:tabs>
          <w:tab w:val="left" w:pos="1080"/>
        </w:tabs>
        <w:spacing w:after="0" w:line="240" w:lineRule="auto"/>
        <w:jc w:val="both"/>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 xml:space="preserve">What </w:t>
      </w:r>
      <w:r w:rsidR="003C68B8">
        <w:rPr>
          <w:rFonts w:ascii="Arial" w:eastAsia="Times New Roman" w:hAnsi="Arial" w:cs="Arial"/>
          <w:kern w:val="0"/>
          <w:sz w:val="18"/>
          <w:szCs w:val="18"/>
          <w14:ligatures w14:val="none"/>
        </w:rPr>
        <w:t>are the hours of operation for the dining hall and retail outlets throughout the year</w:t>
      </w:r>
      <w:r>
        <w:rPr>
          <w:rFonts w:ascii="Arial" w:eastAsia="Times New Roman" w:hAnsi="Arial" w:cs="Arial"/>
          <w:kern w:val="0"/>
          <w:sz w:val="18"/>
          <w:szCs w:val="18"/>
          <w14:ligatures w14:val="none"/>
        </w:rPr>
        <w:t>?</w:t>
      </w:r>
      <w:r w:rsidR="003C68B8">
        <w:rPr>
          <w:rFonts w:ascii="Arial" w:eastAsia="Times New Roman" w:hAnsi="Arial" w:cs="Arial"/>
          <w:kern w:val="0"/>
          <w:sz w:val="18"/>
          <w:szCs w:val="18"/>
          <w14:ligatures w14:val="none"/>
        </w:rPr>
        <w:t xml:space="preserve"> </w:t>
      </w:r>
      <w:r w:rsidR="00CD0D31">
        <w:rPr>
          <w:rFonts w:ascii="Arial" w:eastAsia="Times New Roman" w:hAnsi="Arial" w:cs="Arial"/>
          <w:kern w:val="0"/>
          <w:sz w:val="18"/>
          <w:szCs w:val="18"/>
          <w14:ligatures w14:val="none"/>
        </w:rPr>
        <w:t>What is the expectation for all dining locations during summer, breaks, and the academic year? Will these hours remain the same for academic year 2025-2026?</w:t>
      </w:r>
    </w:p>
    <w:p w14:paraId="0C5798A4" w14:textId="34D7D497" w:rsidR="0034205D" w:rsidRDefault="00CD0D31" w:rsidP="00A93087">
      <w:pPr>
        <w:numPr>
          <w:ilvl w:val="1"/>
          <w:numId w:val="1"/>
        </w:numPr>
        <w:tabs>
          <w:tab w:val="left" w:pos="1080"/>
        </w:tabs>
        <w:spacing w:after="0" w:line="240" w:lineRule="auto"/>
        <w:jc w:val="both"/>
        <w:rPr>
          <w:rFonts w:ascii="Arial" w:eastAsia="Times New Roman" w:hAnsi="Arial" w:cs="Arial"/>
          <w:i/>
          <w:iCs/>
          <w:kern w:val="0"/>
          <w:sz w:val="18"/>
          <w:szCs w:val="18"/>
          <w14:ligatures w14:val="none"/>
        </w:rPr>
      </w:pPr>
      <w:r>
        <w:rPr>
          <w:rFonts w:ascii="Arial" w:eastAsia="Times New Roman" w:hAnsi="Arial" w:cs="Arial"/>
          <w:i/>
          <w:iCs/>
          <w:kern w:val="0"/>
          <w:sz w:val="18"/>
          <w:szCs w:val="18"/>
          <w14:ligatures w14:val="none"/>
        </w:rPr>
        <w:t xml:space="preserve">Current hours of operation for dining hall and retail locations are </w:t>
      </w:r>
      <w:r w:rsidR="00C17610">
        <w:rPr>
          <w:rFonts w:ascii="Arial" w:eastAsia="Times New Roman" w:hAnsi="Arial" w:cs="Arial"/>
          <w:i/>
          <w:iCs/>
          <w:kern w:val="0"/>
          <w:sz w:val="18"/>
          <w:szCs w:val="18"/>
          <w14:ligatures w14:val="none"/>
        </w:rPr>
        <w:t xml:space="preserve">listed in Section III. D. of the RFP. </w:t>
      </w:r>
      <w:r w:rsidR="004C6D01">
        <w:rPr>
          <w:rFonts w:ascii="Arial" w:eastAsia="Times New Roman" w:hAnsi="Arial" w:cs="Arial"/>
          <w:i/>
          <w:iCs/>
          <w:kern w:val="0"/>
          <w:sz w:val="18"/>
          <w:szCs w:val="18"/>
          <w14:ligatures w14:val="none"/>
        </w:rPr>
        <w:t xml:space="preserve">WSU will </w:t>
      </w:r>
      <w:r w:rsidR="00826F10">
        <w:rPr>
          <w:rFonts w:ascii="Arial" w:eastAsia="Times New Roman" w:hAnsi="Arial" w:cs="Arial"/>
          <w:i/>
          <w:iCs/>
          <w:kern w:val="0"/>
          <w:sz w:val="18"/>
          <w:szCs w:val="18"/>
          <w14:ligatures w14:val="none"/>
        </w:rPr>
        <w:t xml:space="preserve">work with VENDOR proposals to ensure hours of operation </w:t>
      </w:r>
      <w:r w:rsidR="0034205D">
        <w:rPr>
          <w:rFonts w:ascii="Arial" w:eastAsia="Times New Roman" w:hAnsi="Arial" w:cs="Arial"/>
          <w:i/>
          <w:iCs/>
          <w:kern w:val="0"/>
          <w:sz w:val="18"/>
          <w:szCs w:val="18"/>
          <w14:ligatures w14:val="none"/>
        </w:rPr>
        <w:t>most effectively serve the WSU community</w:t>
      </w:r>
      <w:r w:rsidR="00592649">
        <w:rPr>
          <w:rFonts w:ascii="Arial" w:eastAsia="Times New Roman" w:hAnsi="Arial" w:cs="Arial"/>
          <w:i/>
          <w:iCs/>
          <w:kern w:val="0"/>
          <w:sz w:val="18"/>
          <w:szCs w:val="18"/>
          <w14:ligatures w14:val="none"/>
        </w:rPr>
        <w:t xml:space="preserve"> and recognizes</w:t>
      </w:r>
      <w:r w:rsidR="009B768F">
        <w:rPr>
          <w:rFonts w:ascii="Arial" w:eastAsia="Times New Roman" w:hAnsi="Arial" w:cs="Arial"/>
          <w:i/>
          <w:iCs/>
          <w:kern w:val="0"/>
          <w:sz w:val="18"/>
          <w:szCs w:val="18"/>
          <w14:ligatures w14:val="none"/>
        </w:rPr>
        <w:t xml:space="preserve"> there has been some retail turnover since previous breaks</w:t>
      </w:r>
      <w:r w:rsidR="0058638B">
        <w:rPr>
          <w:rFonts w:ascii="Arial" w:eastAsia="Times New Roman" w:hAnsi="Arial" w:cs="Arial"/>
          <w:i/>
          <w:iCs/>
          <w:kern w:val="0"/>
          <w:sz w:val="18"/>
          <w:szCs w:val="18"/>
          <w14:ligatures w14:val="none"/>
        </w:rPr>
        <w:t>.</w:t>
      </w:r>
    </w:p>
    <w:p w14:paraId="63E378F7" w14:textId="77777777" w:rsidR="00D2183E" w:rsidRPr="00A93087" w:rsidRDefault="00D2183E" w:rsidP="00D2183E">
      <w:pPr>
        <w:tabs>
          <w:tab w:val="left" w:pos="1080"/>
        </w:tabs>
        <w:spacing w:after="0" w:line="240" w:lineRule="auto"/>
        <w:ind w:left="1440"/>
        <w:jc w:val="both"/>
        <w:rPr>
          <w:rFonts w:ascii="Arial" w:eastAsia="Times New Roman" w:hAnsi="Arial" w:cs="Arial"/>
          <w:i/>
          <w:iCs/>
          <w:kern w:val="0"/>
          <w:sz w:val="18"/>
          <w:szCs w:val="18"/>
          <w14:ligatures w14:val="none"/>
        </w:rPr>
      </w:pPr>
    </w:p>
    <w:p w14:paraId="1F45C81E" w14:textId="5E174187" w:rsidR="00707B03" w:rsidRDefault="004C566D" w:rsidP="00707B03">
      <w:pPr>
        <w:numPr>
          <w:ilvl w:val="0"/>
          <w:numId w:val="1"/>
        </w:numPr>
        <w:tabs>
          <w:tab w:val="left" w:pos="1080"/>
        </w:tabs>
        <w:spacing w:after="0" w:line="240" w:lineRule="auto"/>
        <w:jc w:val="both"/>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 xml:space="preserve">Referencing bullet #1 on page 16, there is an annual cap associated with equipment repair and replacement. Historically, what is that dollar amount, and </w:t>
      </w:r>
      <w:r w:rsidR="002F6765">
        <w:rPr>
          <w:rFonts w:ascii="Arial" w:eastAsia="Times New Roman" w:hAnsi="Arial" w:cs="Arial"/>
          <w:kern w:val="0"/>
          <w:sz w:val="18"/>
          <w:szCs w:val="18"/>
          <w14:ligatures w14:val="none"/>
        </w:rPr>
        <w:t>will that remain the same for future years</w:t>
      </w:r>
      <w:r w:rsidR="00707B03">
        <w:rPr>
          <w:rFonts w:ascii="Arial" w:eastAsia="Times New Roman" w:hAnsi="Arial" w:cs="Arial"/>
          <w:kern w:val="0"/>
          <w:sz w:val="18"/>
          <w:szCs w:val="18"/>
          <w14:ligatures w14:val="none"/>
        </w:rPr>
        <w:t>?</w:t>
      </w:r>
    </w:p>
    <w:p w14:paraId="3A30A959" w14:textId="1FC08E44" w:rsidR="002F6765" w:rsidRDefault="00725D5A" w:rsidP="004340EC">
      <w:pPr>
        <w:numPr>
          <w:ilvl w:val="1"/>
          <w:numId w:val="1"/>
        </w:numPr>
        <w:tabs>
          <w:tab w:val="left" w:pos="1080"/>
        </w:tabs>
        <w:spacing w:after="0" w:line="240" w:lineRule="auto"/>
        <w:jc w:val="both"/>
        <w:rPr>
          <w:rFonts w:ascii="Arial" w:eastAsia="Times New Roman" w:hAnsi="Arial" w:cs="Arial"/>
          <w:i/>
          <w:iCs/>
          <w:kern w:val="0"/>
          <w:sz w:val="18"/>
          <w:szCs w:val="18"/>
          <w14:ligatures w14:val="none"/>
        </w:rPr>
      </w:pPr>
      <w:r>
        <w:rPr>
          <w:rFonts w:ascii="Arial" w:eastAsia="Times New Roman" w:hAnsi="Arial" w:cs="Arial"/>
          <w:i/>
          <w:iCs/>
          <w:kern w:val="0"/>
          <w:sz w:val="18"/>
          <w:szCs w:val="18"/>
          <w14:ligatures w14:val="none"/>
        </w:rPr>
        <w:t xml:space="preserve">Please </w:t>
      </w:r>
      <w:r w:rsidRPr="000B7D38">
        <w:rPr>
          <w:rFonts w:ascii="Arial" w:eastAsia="Times New Roman" w:hAnsi="Arial" w:cs="Arial"/>
          <w:i/>
          <w:iCs/>
          <w:kern w:val="0"/>
          <w:sz w:val="18"/>
          <w:szCs w:val="18"/>
          <w14:ligatures w14:val="none"/>
        </w:rPr>
        <w:t xml:space="preserve">see Section </w:t>
      </w:r>
      <w:r w:rsidR="000B7D38" w:rsidRPr="000B7D38">
        <w:rPr>
          <w:rFonts w:ascii="Arial" w:eastAsia="Times New Roman" w:hAnsi="Arial" w:cs="Arial"/>
          <w:i/>
          <w:iCs/>
          <w:kern w:val="0"/>
          <w:sz w:val="18"/>
          <w:szCs w:val="18"/>
          <w14:ligatures w14:val="none"/>
        </w:rPr>
        <w:t>III. G.</w:t>
      </w:r>
      <w:r w:rsidRPr="000B7D38">
        <w:rPr>
          <w:rFonts w:ascii="Arial" w:eastAsia="Times New Roman" w:hAnsi="Arial" w:cs="Arial"/>
          <w:i/>
          <w:iCs/>
          <w:kern w:val="0"/>
          <w:sz w:val="18"/>
          <w:szCs w:val="18"/>
          <w14:ligatures w14:val="none"/>
        </w:rPr>
        <w:t xml:space="preserve"> in the</w:t>
      </w:r>
      <w:r>
        <w:rPr>
          <w:rFonts w:ascii="Arial" w:eastAsia="Times New Roman" w:hAnsi="Arial" w:cs="Arial"/>
          <w:i/>
          <w:iCs/>
          <w:kern w:val="0"/>
          <w:sz w:val="18"/>
          <w:szCs w:val="18"/>
          <w14:ligatures w14:val="none"/>
        </w:rPr>
        <w:t xml:space="preserve"> RFP for existing details on this topic. The UNIVERSITY would like to explore opportunities to</w:t>
      </w:r>
      <w:r w:rsidR="00933FBD">
        <w:rPr>
          <w:rFonts w:ascii="Arial" w:eastAsia="Times New Roman" w:hAnsi="Arial" w:cs="Arial"/>
          <w:i/>
          <w:iCs/>
          <w:kern w:val="0"/>
          <w:sz w:val="18"/>
          <w:szCs w:val="18"/>
          <w14:ligatures w14:val="none"/>
        </w:rPr>
        <w:t xml:space="preserve"> increase the level of investment provided by the VENDOR on an annual basis in future years. This will be evaluated alongside an understanding of any impacts to WAYNE STATE’S financial participation.</w:t>
      </w:r>
    </w:p>
    <w:p w14:paraId="49FF9F89" w14:textId="77777777" w:rsidR="00D2183E" w:rsidRPr="004340EC" w:rsidRDefault="00D2183E" w:rsidP="00D2183E">
      <w:pPr>
        <w:tabs>
          <w:tab w:val="left" w:pos="1080"/>
        </w:tabs>
        <w:spacing w:after="0" w:line="240" w:lineRule="auto"/>
        <w:ind w:left="1440"/>
        <w:jc w:val="both"/>
        <w:rPr>
          <w:rFonts w:ascii="Arial" w:eastAsia="Times New Roman" w:hAnsi="Arial" w:cs="Arial"/>
          <w:i/>
          <w:iCs/>
          <w:kern w:val="0"/>
          <w:sz w:val="18"/>
          <w:szCs w:val="18"/>
          <w14:ligatures w14:val="none"/>
        </w:rPr>
      </w:pPr>
    </w:p>
    <w:p w14:paraId="7BA2DAC3" w14:textId="585C78E1" w:rsidR="004340EC" w:rsidRDefault="004340EC" w:rsidP="004340EC">
      <w:pPr>
        <w:numPr>
          <w:ilvl w:val="0"/>
          <w:numId w:val="1"/>
        </w:numPr>
        <w:tabs>
          <w:tab w:val="left" w:pos="1080"/>
        </w:tabs>
        <w:spacing w:after="0" w:line="240" w:lineRule="auto"/>
        <w:jc w:val="both"/>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 xml:space="preserve">Is WAYNE STATE </w:t>
      </w:r>
      <w:r w:rsidR="00DE6AFB">
        <w:rPr>
          <w:rFonts w:ascii="Arial" w:eastAsia="Times New Roman" w:hAnsi="Arial" w:cs="Arial"/>
          <w:kern w:val="0"/>
          <w:sz w:val="18"/>
          <w:szCs w:val="18"/>
          <w14:ligatures w14:val="none"/>
        </w:rPr>
        <w:t>currently paying a minimum on food truck sales and are there particular agreements in place with these vendors</w:t>
      </w:r>
      <w:r>
        <w:rPr>
          <w:rFonts w:ascii="Arial" w:eastAsia="Times New Roman" w:hAnsi="Arial" w:cs="Arial"/>
          <w:kern w:val="0"/>
          <w:sz w:val="18"/>
          <w:szCs w:val="18"/>
          <w14:ligatures w14:val="none"/>
        </w:rPr>
        <w:t>?</w:t>
      </w:r>
      <w:r w:rsidR="003D4C75">
        <w:rPr>
          <w:rFonts w:ascii="Arial" w:eastAsia="Times New Roman" w:hAnsi="Arial" w:cs="Arial"/>
          <w:kern w:val="0"/>
          <w:sz w:val="18"/>
          <w:szCs w:val="18"/>
          <w14:ligatures w14:val="none"/>
        </w:rPr>
        <w:t xml:space="preserve"> If so, what are they?</w:t>
      </w:r>
    </w:p>
    <w:p w14:paraId="723879BA" w14:textId="5043E773" w:rsidR="004340EC" w:rsidRPr="00D2183E" w:rsidRDefault="00E95FCC" w:rsidP="004340EC">
      <w:pPr>
        <w:numPr>
          <w:ilvl w:val="1"/>
          <w:numId w:val="1"/>
        </w:numPr>
        <w:tabs>
          <w:tab w:val="left" w:pos="1080"/>
        </w:tabs>
        <w:spacing w:after="0" w:line="240" w:lineRule="auto"/>
        <w:jc w:val="both"/>
        <w:rPr>
          <w:rFonts w:ascii="Arial" w:eastAsia="Times New Roman" w:hAnsi="Arial" w:cs="Arial"/>
          <w:kern w:val="0"/>
          <w:sz w:val="18"/>
          <w:szCs w:val="18"/>
          <w14:ligatures w14:val="none"/>
        </w:rPr>
      </w:pPr>
      <w:r>
        <w:rPr>
          <w:rFonts w:ascii="Arial" w:eastAsia="Times New Roman" w:hAnsi="Arial" w:cs="Arial"/>
          <w:i/>
          <w:iCs/>
          <w:kern w:val="0"/>
          <w:sz w:val="18"/>
          <w:szCs w:val="18"/>
          <w14:ligatures w14:val="none"/>
        </w:rPr>
        <w:t>WAYNE STATE does not guarantee any minimum revenue targets from food truck vendors.</w:t>
      </w:r>
    </w:p>
    <w:p w14:paraId="5F147715" w14:textId="77777777" w:rsidR="00D2183E" w:rsidRPr="00997431" w:rsidRDefault="00D2183E" w:rsidP="00D2183E">
      <w:pPr>
        <w:tabs>
          <w:tab w:val="left" w:pos="1080"/>
        </w:tabs>
        <w:spacing w:after="0" w:line="240" w:lineRule="auto"/>
        <w:ind w:left="1440"/>
        <w:jc w:val="both"/>
        <w:rPr>
          <w:rFonts w:ascii="Arial" w:eastAsia="Times New Roman" w:hAnsi="Arial" w:cs="Arial"/>
          <w:kern w:val="0"/>
          <w:sz w:val="18"/>
          <w:szCs w:val="18"/>
          <w14:ligatures w14:val="none"/>
        </w:rPr>
      </w:pPr>
    </w:p>
    <w:p w14:paraId="13AB7B05" w14:textId="1C803742" w:rsidR="008E5292" w:rsidRPr="00A00485" w:rsidRDefault="008E5292" w:rsidP="008E5292">
      <w:pPr>
        <w:numPr>
          <w:ilvl w:val="0"/>
          <w:numId w:val="1"/>
        </w:numPr>
        <w:tabs>
          <w:tab w:val="left" w:pos="1080"/>
        </w:tabs>
        <w:spacing w:after="0" w:line="240" w:lineRule="auto"/>
        <w:jc w:val="both"/>
        <w:rPr>
          <w:rFonts w:ascii="Arial" w:eastAsia="Times New Roman" w:hAnsi="Arial" w:cs="Arial"/>
          <w:kern w:val="0"/>
          <w:sz w:val="18"/>
          <w:szCs w:val="18"/>
          <w14:ligatures w14:val="none"/>
        </w:rPr>
      </w:pPr>
      <w:r w:rsidRPr="00A00485">
        <w:rPr>
          <w:rFonts w:ascii="Arial" w:eastAsia="Times New Roman" w:hAnsi="Arial" w:cs="Arial"/>
          <w:kern w:val="0"/>
          <w:sz w:val="18"/>
          <w:szCs w:val="18"/>
          <w14:ligatures w14:val="none"/>
        </w:rPr>
        <w:t xml:space="preserve">What is the current labor mix: </w:t>
      </w:r>
      <w:r w:rsidR="00C53EEF">
        <w:rPr>
          <w:rFonts w:ascii="Arial" w:eastAsia="Times New Roman" w:hAnsi="Arial" w:cs="Arial"/>
          <w:kern w:val="0"/>
          <w:sz w:val="18"/>
          <w:szCs w:val="18"/>
          <w14:ligatures w14:val="none"/>
        </w:rPr>
        <w:t>percent</w:t>
      </w:r>
      <w:r w:rsidRPr="00A00485">
        <w:rPr>
          <w:rFonts w:ascii="Arial" w:eastAsia="Times New Roman" w:hAnsi="Arial" w:cs="Arial"/>
          <w:kern w:val="0"/>
          <w:sz w:val="18"/>
          <w:szCs w:val="18"/>
          <w14:ligatures w14:val="none"/>
        </w:rPr>
        <w:t xml:space="preserve"> full time vs </w:t>
      </w:r>
      <w:r w:rsidR="00C53EEF">
        <w:rPr>
          <w:rFonts w:ascii="Arial" w:eastAsia="Times New Roman" w:hAnsi="Arial" w:cs="Arial"/>
          <w:kern w:val="0"/>
          <w:sz w:val="18"/>
          <w:szCs w:val="18"/>
          <w14:ligatures w14:val="none"/>
        </w:rPr>
        <w:t>percent</w:t>
      </w:r>
      <w:r w:rsidRPr="00A00485">
        <w:rPr>
          <w:rFonts w:ascii="Arial" w:eastAsia="Times New Roman" w:hAnsi="Arial" w:cs="Arial"/>
          <w:kern w:val="0"/>
          <w:sz w:val="18"/>
          <w:szCs w:val="18"/>
          <w14:ligatures w14:val="none"/>
        </w:rPr>
        <w:t xml:space="preserve"> part time vs </w:t>
      </w:r>
      <w:r w:rsidR="00C53EEF">
        <w:rPr>
          <w:rFonts w:ascii="Arial" w:eastAsia="Times New Roman" w:hAnsi="Arial" w:cs="Arial"/>
          <w:kern w:val="0"/>
          <w:sz w:val="18"/>
          <w:szCs w:val="18"/>
          <w14:ligatures w14:val="none"/>
        </w:rPr>
        <w:t>percent</w:t>
      </w:r>
      <w:r w:rsidRPr="00A00485">
        <w:rPr>
          <w:rFonts w:ascii="Arial" w:eastAsia="Times New Roman" w:hAnsi="Arial" w:cs="Arial"/>
          <w:kern w:val="0"/>
          <w:sz w:val="18"/>
          <w:szCs w:val="18"/>
          <w14:ligatures w14:val="none"/>
        </w:rPr>
        <w:t xml:space="preserve"> student?</w:t>
      </w:r>
    </w:p>
    <w:p w14:paraId="649493BC" w14:textId="6C8D4DE4" w:rsidR="00A00485" w:rsidRDefault="00A00485" w:rsidP="00A00485">
      <w:pPr>
        <w:numPr>
          <w:ilvl w:val="1"/>
          <w:numId w:val="1"/>
        </w:numPr>
        <w:tabs>
          <w:tab w:val="left" w:pos="1080"/>
        </w:tabs>
        <w:spacing w:after="0" w:line="240" w:lineRule="auto"/>
        <w:jc w:val="both"/>
        <w:rPr>
          <w:rFonts w:ascii="Arial" w:eastAsia="Times New Roman" w:hAnsi="Arial" w:cs="Arial"/>
          <w:i/>
          <w:iCs/>
          <w:kern w:val="0"/>
          <w:sz w:val="18"/>
          <w:szCs w:val="18"/>
          <w14:ligatures w14:val="none"/>
        </w:rPr>
      </w:pPr>
      <w:r w:rsidRPr="00A00485">
        <w:rPr>
          <w:rFonts w:ascii="Arial" w:eastAsia="Times New Roman" w:hAnsi="Arial" w:cs="Arial"/>
          <w:i/>
          <w:iCs/>
          <w:kern w:val="0"/>
          <w:sz w:val="18"/>
          <w:szCs w:val="18"/>
          <w14:ligatures w14:val="none"/>
        </w:rPr>
        <w:t>Response to follow in Addendum 6.</w:t>
      </w:r>
    </w:p>
    <w:p w14:paraId="5D80CA92" w14:textId="77777777" w:rsidR="00D2183E" w:rsidRPr="00A00485" w:rsidRDefault="00D2183E" w:rsidP="00D2183E">
      <w:pPr>
        <w:tabs>
          <w:tab w:val="left" w:pos="1080"/>
        </w:tabs>
        <w:spacing w:after="0" w:line="240" w:lineRule="auto"/>
        <w:ind w:left="1440"/>
        <w:jc w:val="both"/>
        <w:rPr>
          <w:rFonts w:ascii="Arial" w:eastAsia="Times New Roman" w:hAnsi="Arial" w:cs="Arial"/>
          <w:i/>
          <w:iCs/>
          <w:kern w:val="0"/>
          <w:sz w:val="18"/>
          <w:szCs w:val="18"/>
          <w14:ligatures w14:val="none"/>
        </w:rPr>
      </w:pPr>
    </w:p>
    <w:p w14:paraId="5C901722" w14:textId="4631AB4E" w:rsidR="008E5292" w:rsidRPr="00A00485" w:rsidRDefault="008E5292" w:rsidP="008E5292">
      <w:pPr>
        <w:numPr>
          <w:ilvl w:val="0"/>
          <w:numId w:val="1"/>
        </w:numPr>
        <w:tabs>
          <w:tab w:val="left" w:pos="1080"/>
        </w:tabs>
        <w:spacing w:after="0" w:line="240" w:lineRule="auto"/>
        <w:jc w:val="both"/>
        <w:rPr>
          <w:rFonts w:ascii="Arial" w:eastAsia="Times New Roman" w:hAnsi="Arial" w:cs="Arial"/>
          <w:kern w:val="0"/>
          <w:sz w:val="18"/>
          <w:szCs w:val="18"/>
          <w14:ligatures w14:val="none"/>
        </w:rPr>
      </w:pPr>
      <w:r w:rsidRPr="00A00485">
        <w:rPr>
          <w:rFonts w:ascii="Arial" w:eastAsia="Times New Roman" w:hAnsi="Arial" w:cs="Arial"/>
          <w:kern w:val="0"/>
          <w:sz w:val="18"/>
          <w:szCs w:val="18"/>
          <w14:ligatures w14:val="none"/>
        </w:rPr>
        <w:t>How many student employees are there?</w:t>
      </w:r>
    </w:p>
    <w:p w14:paraId="00EDE47D" w14:textId="1F0C5973" w:rsidR="00A00485" w:rsidRDefault="00A00485" w:rsidP="00A00485">
      <w:pPr>
        <w:numPr>
          <w:ilvl w:val="1"/>
          <w:numId w:val="1"/>
        </w:numPr>
        <w:tabs>
          <w:tab w:val="left" w:pos="1080"/>
        </w:tabs>
        <w:spacing w:after="0" w:line="240" w:lineRule="auto"/>
        <w:jc w:val="both"/>
        <w:rPr>
          <w:rFonts w:ascii="Arial" w:eastAsia="Times New Roman" w:hAnsi="Arial" w:cs="Arial"/>
          <w:i/>
          <w:iCs/>
          <w:kern w:val="0"/>
          <w:sz w:val="18"/>
          <w:szCs w:val="18"/>
          <w14:ligatures w14:val="none"/>
        </w:rPr>
      </w:pPr>
      <w:r w:rsidRPr="00A00485">
        <w:rPr>
          <w:rFonts w:ascii="Arial" w:eastAsia="Times New Roman" w:hAnsi="Arial" w:cs="Arial"/>
          <w:i/>
          <w:iCs/>
          <w:kern w:val="0"/>
          <w:sz w:val="18"/>
          <w:szCs w:val="18"/>
          <w14:ligatures w14:val="none"/>
        </w:rPr>
        <w:t>Response to follow in Addendum 6.</w:t>
      </w:r>
    </w:p>
    <w:p w14:paraId="58434063" w14:textId="77777777" w:rsidR="00D2183E" w:rsidRPr="00A00485" w:rsidRDefault="00D2183E" w:rsidP="00D2183E">
      <w:pPr>
        <w:tabs>
          <w:tab w:val="left" w:pos="1080"/>
        </w:tabs>
        <w:spacing w:after="0" w:line="240" w:lineRule="auto"/>
        <w:ind w:left="1440"/>
        <w:jc w:val="both"/>
        <w:rPr>
          <w:rFonts w:ascii="Arial" w:eastAsia="Times New Roman" w:hAnsi="Arial" w:cs="Arial"/>
          <w:i/>
          <w:iCs/>
          <w:kern w:val="0"/>
          <w:sz w:val="18"/>
          <w:szCs w:val="18"/>
          <w14:ligatures w14:val="none"/>
        </w:rPr>
      </w:pPr>
    </w:p>
    <w:p w14:paraId="76C31D7B" w14:textId="34A9FF26" w:rsidR="008E5292" w:rsidRPr="00A00485" w:rsidRDefault="008E5292" w:rsidP="008E5292">
      <w:pPr>
        <w:numPr>
          <w:ilvl w:val="0"/>
          <w:numId w:val="1"/>
        </w:numPr>
        <w:tabs>
          <w:tab w:val="left" w:pos="1080"/>
        </w:tabs>
        <w:spacing w:after="0" w:line="240" w:lineRule="auto"/>
        <w:jc w:val="both"/>
        <w:rPr>
          <w:rFonts w:ascii="Arial" w:eastAsia="Times New Roman" w:hAnsi="Arial" w:cs="Arial"/>
          <w:kern w:val="0"/>
          <w:sz w:val="18"/>
          <w:szCs w:val="18"/>
          <w14:ligatures w14:val="none"/>
        </w:rPr>
      </w:pPr>
      <w:r w:rsidRPr="00A00485">
        <w:rPr>
          <w:rFonts w:ascii="Arial" w:eastAsia="Times New Roman" w:hAnsi="Arial" w:cs="Arial"/>
          <w:kern w:val="0"/>
          <w:sz w:val="18"/>
          <w:szCs w:val="18"/>
          <w14:ligatures w14:val="none"/>
        </w:rPr>
        <w:t>What are the current average wage rates by position?</w:t>
      </w:r>
    </w:p>
    <w:p w14:paraId="4C1C402E" w14:textId="612BBA2D" w:rsidR="00A00485" w:rsidRDefault="00A00485" w:rsidP="00A00485">
      <w:pPr>
        <w:numPr>
          <w:ilvl w:val="1"/>
          <w:numId w:val="1"/>
        </w:numPr>
        <w:tabs>
          <w:tab w:val="left" w:pos="1080"/>
        </w:tabs>
        <w:spacing w:after="0" w:line="240" w:lineRule="auto"/>
        <w:jc w:val="both"/>
        <w:rPr>
          <w:rFonts w:ascii="Arial" w:eastAsia="Times New Roman" w:hAnsi="Arial" w:cs="Arial"/>
          <w:i/>
          <w:iCs/>
          <w:kern w:val="0"/>
          <w:sz w:val="18"/>
          <w:szCs w:val="18"/>
          <w14:ligatures w14:val="none"/>
        </w:rPr>
      </w:pPr>
      <w:r w:rsidRPr="00A00485">
        <w:rPr>
          <w:rFonts w:ascii="Arial" w:eastAsia="Times New Roman" w:hAnsi="Arial" w:cs="Arial"/>
          <w:i/>
          <w:iCs/>
          <w:kern w:val="0"/>
          <w:sz w:val="18"/>
          <w:szCs w:val="18"/>
          <w14:ligatures w14:val="none"/>
        </w:rPr>
        <w:t>Response to follow in Addendum 6.</w:t>
      </w:r>
    </w:p>
    <w:p w14:paraId="42F10721" w14:textId="77777777" w:rsidR="00D2183E" w:rsidRPr="00A00485" w:rsidRDefault="00D2183E" w:rsidP="00D2183E">
      <w:pPr>
        <w:tabs>
          <w:tab w:val="left" w:pos="1080"/>
        </w:tabs>
        <w:spacing w:after="0" w:line="240" w:lineRule="auto"/>
        <w:ind w:left="1440"/>
        <w:jc w:val="both"/>
        <w:rPr>
          <w:rFonts w:ascii="Arial" w:eastAsia="Times New Roman" w:hAnsi="Arial" w:cs="Arial"/>
          <w:i/>
          <w:iCs/>
          <w:kern w:val="0"/>
          <w:sz w:val="18"/>
          <w:szCs w:val="18"/>
          <w14:ligatures w14:val="none"/>
        </w:rPr>
      </w:pPr>
    </w:p>
    <w:p w14:paraId="3230E982" w14:textId="28E6DE7F" w:rsidR="00C95CCC" w:rsidRDefault="00C95CCC" w:rsidP="008E5292">
      <w:pPr>
        <w:numPr>
          <w:ilvl w:val="0"/>
          <w:numId w:val="1"/>
        </w:numPr>
        <w:tabs>
          <w:tab w:val="left" w:pos="1080"/>
        </w:tabs>
        <w:spacing w:after="0" w:line="240" w:lineRule="auto"/>
        <w:jc w:val="both"/>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Are there recent dining surveys available that can be shared?</w:t>
      </w:r>
    </w:p>
    <w:p w14:paraId="0BFA7CE4" w14:textId="76CA25AD" w:rsidR="000D4F8C" w:rsidRDefault="000D4F8C" w:rsidP="000D4F8C">
      <w:pPr>
        <w:numPr>
          <w:ilvl w:val="1"/>
          <w:numId w:val="1"/>
        </w:numPr>
        <w:tabs>
          <w:tab w:val="left" w:pos="1080"/>
        </w:tabs>
        <w:spacing w:after="0" w:line="240" w:lineRule="auto"/>
        <w:jc w:val="both"/>
        <w:rPr>
          <w:rFonts w:ascii="Arial" w:eastAsia="Times New Roman" w:hAnsi="Arial" w:cs="Arial"/>
          <w:i/>
          <w:iCs/>
          <w:kern w:val="0"/>
          <w:sz w:val="18"/>
          <w:szCs w:val="18"/>
          <w14:ligatures w14:val="none"/>
        </w:rPr>
      </w:pPr>
      <w:r w:rsidRPr="006E77D3">
        <w:rPr>
          <w:rFonts w:ascii="Arial" w:eastAsia="Times New Roman" w:hAnsi="Arial" w:cs="Arial"/>
          <w:i/>
          <w:iCs/>
          <w:kern w:val="0"/>
          <w:sz w:val="18"/>
          <w:szCs w:val="18"/>
          <w14:ligatures w14:val="none"/>
        </w:rPr>
        <w:t>Yes, previous dining survey</w:t>
      </w:r>
      <w:r w:rsidR="001F1C7D" w:rsidRPr="006E77D3">
        <w:rPr>
          <w:rFonts w:ascii="Arial" w:eastAsia="Times New Roman" w:hAnsi="Arial" w:cs="Arial"/>
          <w:i/>
          <w:iCs/>
          <w:kern w:val="0"/>
          <w:sz w:val="18"/>
          <w:szCs w:val="18"/>
          <w14:ligatures w14:val="none"/>
        </w:rPr>
        <w:t xml:space="preserve"> results were included as</w:t>
      </w:r>
      <w:r w:rsidR="00026F66" w:rsidRPr="006E77D3">
        <w:rPr>
          <w:rFonts w:ascii="Arial" w:eastAsia="Times New Roman" w:hAnsi="Arial" w:cs="Arial"/>
          <w:i/>
          <w:iCs/>
          <w:kern w:val="0"/>
          <w:sz w:val="18"/>
          <w:szCs w:val="18"/>
          <w14:ligatures w14:val="none"/>
        </w:rPr>
        <w:t xml:space="preserve"> Attachment C </w:t>
      </w:r>
      <w:r w:rsidR="008B0F63">
        <w:rPr>
          <w:rFonts w:ascii="Arial" w:eastAsia="Times New Roman" w:hAnsi="Arial" w:cs="Arial"/>
          <w:i/>
          <w:iCs/>
          <w:kern w:val="0"/>
          <w:sz w:val="18"/>
          <w:szCs w:val="18"/>
          <w14:ligatures w14:val="none"/>
        </w:rPr>
        <w:t>in</w:t>
      </w:r>
      <w:r w:rsidR="00026F66" w:rsidRPr="006E77D3">
        <w:rPr>
          <w:rFonts w:ascii="Arial" w:eastAsia="Times New Roman" w:hAnsi="Arial" w:cs="Arial"/>
          <w:i/>
          <w:iCs/>
          <w:kern w:val="0"/>
          <w:sz w:val="18"/>
          <w:szCs w:val="18"/>
          <w14:ligatures w14:val="none"/>
        </w:rPr>
        <w:t xml:space="preserve"> the RFP at </w:t>
      </w:r>
      <w:hyperlink r:id="rId14" w:history="1">
        <w:r w:rsidR="00026F66" w:rsidRPr="006E77D3">
          <w:rPr>
            <w:rStyle w:val="Hyperlink"/>
            <w:rFonts w:ascii="Arial" w:eastAsia="Times New Roman" w:hAnsi="Arial" w:cs="Arial"/>
            <w:i/>
            <w:iCs/>
            <w:kern w:val="0"/>
            <w:sz w:val="18"/>
            <w:szCs w:val="18"/>
            <w14:ligatures w14:val="none"/>
          </w:rPr>
          <w:t>http://go.wayne.edu/bids</w:t>
        </w:r>
      </w:hyperlink>
      <w:r w:rsidR="00026F66" w:rsidRPr="006E77D3">
        <w:rPr>
          <w:rFonts w:ascii="Arial" w:eastAsia="Times New Roman" w:hAnsi="Arial" w:cs="Arial"/>
          <w:i/>
          <w:iCs/>
          <w:kern w:val="0"/>
          <w:sz w:val="18"/>
          <w:szCs w:val="18"/>
          <w14:ligatures w14:val="none"/>
        </w:rPr>
        <w:t xml:space="preserve">. </w:t>
      </w:r>
    </w:p>
    <w:p w14:paraId="4F2914F2" w14:textId="77777777" w:rsidR="00D2183E" w:rsidRPr="006E77D3" w:rsidRDefault="00D2183E" w:rsidP="00D2183E">
      <w:pPr>
        <w:tabs>
          <w:tab w:val="left" w:pos="1080"/>
        </w:tabs>
        <w:spacing w:after="0" w:line="240" w:lineRule="auto"/>
        <w:ind w:left="1440"/>
        <w:jc w:val="both"/>
        <w:rPr>
          <w:rFonts w:ascii="Arial" w:eastAsia="Times New Roman" w:hAnsi="Arial" w:cs="Arial"/>
          <w:i/>
          <w:iCs/>
          <w:kern w:val="0"/>
          <w:sz w:val="18"/>
          <w:szCs w:val="18"/>
          <w14:ligatures w14:val="none"/>
        </w:rPr>
      </w:pPr>
    </w:p>
    <w:p w14:paraId="5F92C35F" w14:textId="16481E0E" w:rsidR="00C95CCC" w:rsidRDefault="00C95CCC" w:rsidP="008E5292">
      <w:pPr>
        <w:numPr>
          <w:ilvl w:val="0"/>
          <w:numId w:val="1"/>
        </w:numPr>
        <w:tabs>
          <w:tab w:val="left" w:pos="1080"/>
        </w:tabs>
        <w:spacing w:after="0" w:line="240" w:lineRule="auto"/>
        <w:jc w:val="both"/>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What is the current financial arrangement with Grub</w:t>
      </w:r>
      <w:r w:rsidR="00732F1E">
        <w:rPr>
          <w:rFonts w:ascii="Arial" w:eastAsia="Times New Roman" w:hAnsi="Arial" w:cs="Arial"/>
          <w:kern w:val="0"/>
          <w:sz w:val="18"/>
          <w:szCs w:val="18"/>
          <w14:ligatures w14:val="none"/>
        </w:rPr>
        <w:t>h</w:t>
      </w:r>
      <w:r>
        <w:rPr>
          <w:rFonts w:ascii="Arial" w:eastAsia="Times New Roman" w:hAnsi="Arial" w:cs="Arial"/>
          <w:kern w:val="0"/>
          <w:sz w:val="18"/>
          <w:szCs w:val="18"/>
          <w14:ligatures w14:val="none"/>
        </w:rPr>
        <w:t>ub?</w:t>
      </w:r>
    </w:p>
    <w:p w14:paraId="4F863CB1" w14:textId="7C0A868C" w:rsidR="00070078" w:rsidRDefault="00285F01" w:rsidP="00070078">
      <w:pPr>
        <w:numPr>
          <w:ilvl w:val="1"/>
          <w:numId w:val="1"/>
        </w:numPr>
        <w:tabs>
          <w:tab w:val="left" w:pos="1080"/>
        </w:tabs>
        <w:spacing w:after="0" w:line="240" w:lineRule="auto"/>
        <w:jc w:val="both"/>
        <w:rPr>
          <w:rFonts w:ascii="Arial" w:eastAsia="Times New Roman" w:hAnsi="Arial" w:cs="Arial"/>
          <w:i/>
          <w:iCs/>
          <w:kern w:val="0"/>
          <w:sz w:val="18"/>
          <w:szCs w:val="18"/>
          <w14:ligatures w14:val="none"/>
        </w:rPr>
      </w:pPr>
      <w:r w:rsidRPr="00A26A1B">
        <w:rPr>
          <w:rFonts w:ascii="Arial" w:eastAsia="Times New Roman" w:hAnsi="Arial" w:cs="Arial"/>
          <w:i/>
          <w:iCs/>
          <w:kern w:val="0"/>
          <w:sz w:val="18"/>
          <w:szCs w:val="18"/>
          <w14:ligatures w14:val="none"/>
        </w:rPr>
        <w:t xml:space="preserve">The current dining operator is responsible for </w:t>
      </w:r>
      <w:r w:rsidR="00732F1E" w:rsidRPr="00A26A1B">
        <w:rPr>
          <w:rFonts w:ascii="Arial" w:eastAsia="Times New Roman" w:hAnsi="Arial" w:cs="Arial"/>
          <w:i/>
          <w:iCs/>
          <w:kern w:val="0"/>
          <w:sz w:val="18"/>
          <w:szCs w:val="18"/>
          <w14:ligatures w14:val="none"/>
        </w:rPr>
        <w:t xml:space="preserve">contracting Grubhub delivery robots, but </w:t>
      </w:r>
      <w:r w:rsidR="00EB6569" w:rsidRPr="00A26A1B">
        <w:rPr>
          <w:rFonts w:ascii="Arial" w:eastAsia="Times New Roman" w:hAnsi="Arial" w:cs="Arial"/>
          <w:i/>
          <w:iCs/>
          <w:kern w:val="0"/>
          <w:sz w:val="18"/>
          <w:szCs w:val="18"/>
          <w14:ligatures w14:val="none"/>
        </w:rPr>
        <w:t>the UNIVERSITY retains responsibility over</w:t>
      </w:r>
      <w:r w:rsidR="00732F1E" w:rsidRPr="00A26A1B">
        <w:rPr>
          <w:rFonts w:ascii="Arial" w:eastAsia="Times New Roman" w:hAnsi="Arial" w:cs="Arial"/>
          <w:i/>
          <w:iCs/>
          <w:kern w:val="0"/>
          <w:sz w:val="18"/>
          <w:szCs w:val="18"/>
          <w14:ligatures w14:val="none"/>
        </w:rPr>
        <w:t xml:space="preserve"> ordering kiosks</w:t>
      </w:r>
      <w:r w:rsidR="00EB6569" w:rsidRPr="00A26A1B">
        <w:rPr>
          <w:rFonts w:ascii="Arial" w:eastAsia="Times New Roman" w:hAnsi="Arial" w:cs="Arial"/>
          <w:i/>
          <w:iCs/>
          <w:kern w:val="0"/>
          <w:sz w:val="18"/>
          <w:szCs w:val="18"/>
          <w14:ligatures w14:val="none"/>
        </w:rPr>
        <w:t xml:space="preserve"> and associated costs</w:t>
      </w:r>
      <w:r w:rsidR="00732F1E" w:rsidRPr="00A26A1B">
        <w:rPr>
          <w:rFonts w:ascii="Arial" w:eastAsia="Times New Roman" w:hAnsi="Arial" w:cs="Arial"/>
          <w:i/>
          <w:iCs/>
          <w:kern w:val="0"/>
          <w:sz w:val="18"/>
          <w:szCs w:val="18"/>
          <w14:ligatures w14:val="none"/>
        </w:rPr>
        <w:t xml:space="preserve">. </w:t>
      </w:r>
      <w:r w:rsidR="008F486D" w:rsidRPr="00A26A1B">
        <w:rPr>
          <w:rFonts w:ascii="Arial" w:eastAsia="Times New Roman" w:hAnsi="Arial" w:cs="Arial"/>
          <w:i/>
          <w:iCs/>
          <w:kern w:val="0"/>
          <w:sz w:val="18"/>
          <w:szCs w:val="18"/>
          <w14:ligatures w14:val="none"/>
        </w:rPr>
        <w:t>WSU is agreeable to the future VENDOR altering existing mobile ordering, kiosk, and food delivery programs. More information on the Grubhub partnership can be found in</w:t>
      </w:r>
      <w:r w:rsidR="00A26A1B" w:rsidRPr="00A26A1B">
        <w:rPr>
          <w:rFonts w:ascii="Arial" w:eastAsia="Times New Roman" w:hAnsi="Arial" w:cs="Arial"/>
          <w:i/>
          <w:iCs/>
          <w:kern w:val="0"/>
          <w:sz w:val="18"/>
          <w:szCs w:val="18"/>
          <w14:ligatures w14:val="none"/>
        </w:rPr>
        <w:t xml:space="preserve"> Sections III. H. and IV. C. of the RFP.</w:t>
      </w:r>
    </w:p>
    <w:p w14:paraId="2E7EED56" w14:textId="77777777" w:rsidR="00D2183E" w:rsidRPr="00A26A1B" w:rsidRDefault="00D2183E" w:rsidP="00D2183E">
      <w:pPr>
        <w:tabs>
          <w:tab w:val="left" w:pos="1080"/>
        </w:tabs>
        <w:spacing w:after="0" w:line="240" w:lineRule="auto"/>
        <w:ind w:left="1440"/>
        <w:jc w:val="both"/>
        <w:rPr>
          <w:rFonts w:ascii="Arial" w:eastAsia="Times New Roman" w:hAnsi="Arial" w:cs="Arial"/>
          <w:i/>
          <w:iCs/>
          <w:kern w:val="0"/>
          <w:sz w:val="18"/>
          <w:szCs w:val="18"/>
          <w14:ligatures w14:val="none"/>
        </w:rPr>
      </w:pPr>
    </w:p>
    <w:p w14:paraId="23E2F1BB" w14:textId="6288F41F" w:rsidR="00C95CCC" w:rsidRDefault="00C95CCC" w:rsidP="008E5292">
      <w:pPr>
        <w:numPr>
          <w:ilvl w:val="0"/>
          <w:numId w:val="1"/>
        </w:numPr>
        <w:tabs>
          <w:tab w:val="left" w:pos="1080"/>
        </w:tabs>
        <w:spacing w:after="0" w:line="240" w:lineRule="auto"/>
        <w:jc w:val="both"/>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RFP pro</w:t>
      </w:r>
      <w:r w:rsidR="00201811">
        <w:rPr>
          <w:rFonts w:ascii="Arial" w:eastAsia="Times New Roman" w:hAnsi="Arial" w:cs="Arial"/>
          <w:kern w:val="0"/>
          <w:sz w:val="18"/>
          <w:szCs w:val="18"/>
          <w14:ligatures w14:val="none"/>
        </w:rPr>
        <w:t>cess: what are the next steps after proposal submission? Will there be presentations? When is the tentativ</w:t>
      </w:r>
      <w:r w:rsidR="00AC4A75">
        <w:rPr>
          <w:rFonts w:ascii="Arial" w:eastAsia="Times New Roman" w:hAnsi="Arial" w:cs="Arial"/>
          <w:kern w:val="0"/>
          <w:sz w:val="18"/>
          <w:szCs w:val="18"/>
          <w14:ligatures w14:val="none"/>
        </w:rPr>
        <w:t xml:space="preserve">e award date? </w:t>
      </w:r>
    </w:p>
    <w:p w14:paraId="3043B56D" w14:textId="6C01AA49" w:rsidR="00D76520" w:rsidRDefault="00D76520" w:rsidP="00D76520">
      <w:pPr>
        <w:numPr>
          <w:ilvl w:val="1"/>
          <w:numId w:val="1"/>
        </w:numPr>
        <w:tabs>
          <w:tab w:val="left" w:pos="1080"/>
        </w:tabs>
        <w:spacing w:after="0" w:line="240" w:lineRule="auto"/>
        <w:jc w:val="both"/>
        <w:rPr>
          <w:rFonts w:ascii="Arial" w:eastAsia="Times New Roman" w:hAnsi="Arial" w:cs="Arial"/>
          <w:i/>
          <w:iCs/>
          <w:kern w:val="0"/>
          <w:sz w:val="18"/>
          <w:szCs w:val="18"/>
          <w14:ligatures w14:val="none"/>
        </w:rPr>
      </w:pPr>
      <w:r w:rsidRPr="00232D6A">
        <w:rPr>
          <w:rFonts w:ascii="Arial" w:eastAsia="Times New Roman" w:hAnsi="Arial" w:cs="Arial"/>
          <w:i/>
          <w:iCs/>
          <w:kern w:val="0"/>
          <w:sz w:val="18"/>
          <w:szCs w:val="18"/>
          <w14:ligatures w14:val="none"/>
        </w:rPr>
        <w:t xml:space="preserve">A full calendar of events including next steps, presentation information, </w:t>
      </w:r>
      <w:r w:rsidR="00232D6A" w:rsidRPr="00232D6A">
        <w:rPr>
          <w:rFonts w:ascii="Arial" w:eastAsia="Times New Roman" w:hAnsi="Arial" w:cs="Arial"/>
          <w:i/>
          <w:iCs/>
          <w:kern w:val="0"/>
          <w:sz w:val="18"/>
          <w:szCs w:val="18"/>
          <w14:ligatures w14:val="none"/>
        </w:rPr>
        <w:t>and announcement date is available in Section II. B. of the RFP.</w:t>
      </w:r>
    </w:p>
    <w:p w14:paraId="4E104133" w14:textId="77777777" w:rsidR="00D2183E" w:rsidRPr="00232D6A" w:rsidRDefault="00D2183E" w:rsidP="00D2183E">
      <w:pPr>
        <w:tabs>
          <w:tab w:val="left" w:pos="1080"/>
        </w:tabs>
        <w:spacing w:after="0" w:line="240" w:lineRule="auto"/>
        <w:ind w:left="1440"/>
        <w:jc w:val="both"/>
        <w:rPr>
          <w:rFonts w:ascii="Arial" w:eastAsia="Times New Roman" w:hAnsi="Arial" w:cs="Arial"/>
          <w:i/>
          <w:iCs/>
          <w:kern w:val="0"/>
          <w:sz w:val="18"/>
          <w:szCs w:val="18"/>
          <w14:ligatures w14:val="none"/>
        </w:rPr>
      </w:pPr>
    </w:p>
    <w:p w14:paraId="5F3D7035" w14:textId="05232C94" w:rsidR="00253D67" w:rsidRPr="00A00485" w:rsidRDefault="00253D67" w:rsidP="00A83D65">
      <w:pPr>
        <w:numPr>
          <w:ilvl w:val="0"/>
          <w:numId w:val="1"/>
        </w:numPr>
        <w:tabs>
          <w:tab w:val="left" w:pos="1080"/>
        </w:tabs>
        <w:spacing w:after="0" w:line="240" w:lineRule="auto"/>
        <w:jc w:val="both"/>
        <w:rPr>
          <w:rFonts w:ascii="Arial" w:eastAsia="Times New Roman" w:hAnsi="Arial" w:cs="Arial"/>
          <w:kern w:val="0"/>
          <w:sz w:val="18"/>
          <w:szCs w:val="18"/>
          <w14:ligatures w14:val="none"/>
        </w:rPr>
      </w:pPr>
      <w:r w:rsidRPr="00A00485">
        <w:rPr>
          <w:rFonts w:ascii="Arial" w:eastAsia="Times New Roman" w:hAnsi="Arial" w:cs="Arial"/>
          <w:kern w:val="0"/>
          <w:sz w:val="18"/>
          <w:szCs w:val="18"/>
          <w14:ligatures w14:val="none"/>
        </w:rPr>
        <w:t>Please provide a fixed asset inventory denoting ownershi</w:t>
      </w:r>
      <w:r w:rsidR="00A83D65" w:rsidRPr="00A00485">
        <w:rPr>
          <w:rFonts w:ascii="Arial" w:eastAsia="Times New Roman" w:hAnsi="Arial" w:cs="Arial"/>
          <w:kern w:val="0"/>
          <w:sz w:val="18"/>
          <w:szCs w:val="18"/>
          <w14:ligatures w14:val="none"/>
        </w:rPr>
        <w:t xml:space="preserve">p. </w:t>
      </w:r>
    </w:p>
    <w:p w14:paraId="62C31A59" w14:textId="1836258C" w:rsidR="00A00485" w:rsidRDefault="00A00485" w:rsidP="00A00485">
      <w:pPr>
        <w:numPr>
          <w:ilvl w:val="1"/>
          <w:numId w:val="1"/>
        </w:numPr>
        <w:tabs>
          <w:tab w:val="left" w:pos="1080"/>
        </w:tabs>
        <w:spacing w:after="0" w:line="240" w:lineRule="auto"/>
        <w:jc w:val="both"/>
        <w:rPr>
          <w:rFonts w:ascii="Arial" w:eastAsia="Times New Roman" w:hAnsi="Arial" w:cs="Arial"/>
          <w:i/>
          <w:iCs/>
          <w:kern w:val="0"/>
          <w:sz w:val="18"/>
          <w:szCs w:val="18"/>
          <w14:ligatures w14:val="none"/>
        </w:rPr>
      </w:pPr>
      <w:r w:rsidRPr="00A00485">
        <w:rPr>
          <w:rFonts w:ascii="Arial" w:eastAsia="Times New Roman" w:hAnsi="Arial" w:cs="Arial"/>
          <w:i/>
          <w:iCs/>
          <w:kern w:val="0"/>
          <w:sz w:val="18"/>
          <w:szCs w:val="18"/>
          <w14:ligatures w14:val="none"/>
        </w:rPr>
        <w:t>Response to follow in Addendum 6.</w:t>
      </w:r>
    </w:p>
    <w:p w14:paraId="4542FF5B" w14:textId="77777777" w:rsidR="00D2183E" w:rsidRPr="00A00485" w:rsidRDefault="00D2183E" w:rsidP="00D2183E">
      <w:pPr>
        <w:tabs>
          <w:tab w:val="left" w:pos="1080"/>
        </w:tabs>
        <w:spacing w:after="0" w:line="240" w:lineRule="auto"/>
        <w:ind w:left="1440"/>
        <w:jc w:val="both"/>
        <w:rPr>
          <w:rFonts w:ascii="Arial" w:eastAsia="Times New Roman" w:hAnsi="Arial" w:cs="Arial"/>
          <w:i/>
          <w:iCs/>
          <w:kern w:val="0"/>
          <w:sz w:val="18"/>
          <w:szCs w:val="18"/>
          <w14:ligatures w14:val="none"/>
        </w:rPr>
      </w:pPr>
    </w:p>
    <w:p w14:paraId="768F58B8" w14:textId="156CEFA0" w:rsidR="00A83D65" w:rsidRDefault="00A83D65" w:rsidP="00A83D65">
      <w:pPr>
        <w:numPr>
          <w:ilvl w:val="0"/>
          <w:numId w:val="1"/>
        </w:numPr>
        <w:tabs>
          <w:tab w:val="left" w:pos="1080"/>
        </w:tabs>
        <w:spacing w:after="0" w:line="240" w:lineRule="auto"/>
        <w:jc w:val="both"/>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Will you provide the catering revenues for FY23 and FY24 (to date) broken down by on-campus and off-campus?</w:t>
      </w:r>
    </w:p>
    <w:p w14:paraId="39044582" w14:textId="180AB1FB" w:rsidR="006D51D3" w:rsidRDefault="000D7AC5" w:rsidP="006D51D3">
      <w:pPr>
        <w:numPr>
          <w:ilvl w:val="1"/>
          <w:numId w:val="1"/>
        </w:numPr>
        <w:tabs>
          <w:tab w:val="left" w:pos="1080"/>
        </w:tabs>
        <w:spacing w:after="0" w:line="240" w:lineRule="auto"/>
        <w:jc w:val="both"/>
        <w:rPr>
          <w:rFonts w:ascii="Arial" w:eastAsia="Times New Roman" w:hAnsi="Arial" w:cs="Arial"/>
          <w:i/>
          <w:iCs/>
          <w:kern w:val="0"/>
          <w:sz w:val="18"/>
          <w:szCs w:val="18"/>
          <w14:ligatures w14:val="none"/>
        </w:rPr>
      </w:pPr>
      <w:r w:rsidRPr="000427E1">
        <w:rPr>
          <w:rFonts w:ascii="Arial" w:eastAsia="Times New Roman" w:hAnsi="Arial" w:cs="Arial"/>
          <w:i/>
          <w:iCs/>
          <w:kern w:val="0"/>
          <w:sz w:val="18"/>
          <w:szCs w:val="18"/>
          <w14:ligatures w14:val="none"/>
        </w:rPr>
        <w:t xml:space="preserve">Catering </w:t>
      </w:r>
      <w:r w:rsidRPr="00636C8A">
        <w:rPr>
          <w:rFonts w:ascii="Arial" w:eastAsia="Times New Roman" w:hAnsi="Arial" w:cs="Arial"/>
          <w:i/>
          <w:iCs/>
          <w:kern w:val="0"/>
          <w:sz w:val="18"/>
          <w:szCs w:val="18"/>
          <w14:ligatures w14:val="none"/>
        </w:rPr>
        <w:t>revenue was $1,928,06</w:t>
      </w:r>
      <w:r w:rsidR="00031CB3" w:rsidRPr="00636C8A">
        <w:rPr>
          <w:rFonts w:ascii="Arial" w:eastAsia="Times New Roman" w:hAnsi="Arial" w:cs="Arial"/>
          <w:i/>
          <w:iCs/>
          <w:kern w:val="0"/>
          <w:sz w:val="18"/>
          <w:szCs w:val="18"/>
          <w14:ligatures w14:val="none"/>
        </w:rPr>
        <w:t>1</w:t>
      </w:r>
      <w:r w:rsidR="005F5ABF" w:rsidRPr="00636C8A">
        <w:rPr>
          <w:rFonts w:ascii="Arial" w:eastAsia="Times New Roman" w:hAnsi="Arial" w:cs="Arial"/>
          <w:i/>
          <w:iCs/>
          <w:kern w:val="0"/>
          <w:sz w:val="18"/>
          <w:szCs w:val="18"/>
          <w14:ligatures w14:val="none"/>
        </w:rPr>
        <w:t xml:space="preserve"> </w:t>
      </w:r>
      <w:r w:rsidR="000427E1" w:rsidRPr="00636C8A">
        <w:rPr>
          <w:rFonts w:ascii="Arial" w:eastAsia="Times New Roman" w:hAnsi="Arial" w:cs="Arial"/>
          <w:i/>
          <w:iCs/>
          <w:kern w:val="0"/>
          <w:sz w:val="18"/>
          <w:szCs w:val="18"/>
          <w14:ligatures w14:val="none"/>
        </w:rPr>
        <w:t xml:space="preserve">in FY 2024 </w:t>
      </w:r>
      <w:r w:rsidR="005F5ABF" w:rsidRPr="00636C8A">
        <w:rPr>
          <w:rFonts w:ascii="Arial" w:eastAsia="Times New Roman" w:hAnsi="Arial" w:cs="Arial"/>
          <w:i/>
          <w:iCs/>
          <w:kern w:val="0"/>
          <w:sz w:val="18"/>
          <w:szCs w:val="18"/>
          <w14:ligatures w14:val="none"/>
        </w:rPr>
        <w:t xml:space="preserve">and </w:t>
      </w:r>
      <w:r w:rsidR="00805815" w:rsidRPr="00636C8A">
        <w:rPr>
          <w:rFonts w:ascii="Arial" w:eastAsia="Times New Roman" w:hAnsi="Arial" w:cs="Arial"/>
          <w:i/>
          <w:iCs/>
          <w:kern w:val="0"/>
          <w:sz w:val="18"/>
          <w:szCs w:val="18"/>
          <w14:ligatures w14:val="none"/>
        </w:rPr>
        <w:t>$</w:t>
      </w:r>
      <w:r w:rsidR="006C2BB0" w:rsidRPr="00636C8A">
        <w:rPr>
          <w:rFonts w:ascii="Arial" w:eastAsia="Times New Roman" w:hAnsi="Arial" w:cs="Arial"/>
          <w:i/>
          <w:iCs/>
          <w:kern w:val="0"/>
          <w:sz w:val="18"/>
          <w:szCs w:val="18"/>
          <w14:ligatures w14:val="none"/>
        </w:rPr>
        <w:t>1,613,812</w:t>
      </w:r>
      <w:r w:rsidR="000427E1" w:rsidRPr="00636C8A">
        <w:rPr>
          <w:rFonts w:ascii="Arial" w:eastAsia="Times New Roman" w:hAnsi="Arial" w:cs="Arial"/>
          <w:i/>
          <w:iCs/>
          <w:kern w:val="0"/>
          <w:sz w:val="18"/>
          <w:szCs w:val="18"/>
          <w14:ligatures w14:val="none"/>
        </w:rPr>
        <w:t xml:space="preserve"> in FY 202</w:t>
      </w:r>
      <w:r w:rsidR="00805815" w:rsidRPr="00636C8A">
        <w:rPr>
          <w:rFonts w:ascii="Arial" w:eastAsia="Times New Roman" w:hAnsi="Arial" w:cs="Arial"/>
          <w:i/>
          <w:iCs/>
          <w:kern w:val="0"/>
          <w:sz w:val="18"/>
          <w:szCs w:val="18"/>
          <w14:ligatures w14:val="none"/>
        </w:rPr>
        <w:t>3</w:t>
      </w:r>
      <w:r w:rsidR="00814D65" w:rsidRPr="000427E1">
        <w:rPr>
          <w:rFonts w:ascii="Arial" w:eastAsia="Times New Roman" w:hAnsi="Arial" w:cs="Arial"/>
          <w:i/>
          <w:iCs/>
          <w:kern w:val="0"/>
          <w:sz w:val="18"/>
          <w:szCs w:val="18"/>
          <w14:ligatures w14:val="none"/>
        </w:rPr>
        <w:t xml:space="preserve">. </w:t>
      </w:r>
    </w:p>
    <w:p w14:paraId="7B86870D" w14:textId="77777777" w:rsidR="00D2183E" w:rsidRPr="000427E1" w:rsidRDefault="00D2183E" w:rsidP="00D2183E">
      <w:pPr>
        <w:tabs>
          <w:tab w:val="left" w:pos="1080"/>
        </w:tabs>
        <w:spacing w:after="0" w:line="240" w:lineRule="auto"/>
        <w:ind w:left="1440"/>
        <w:jc w:val="both"/>
        <w:rPr>
          <w:rFonts w:ascii="Arial" w:eastAsia="Times New Roman" w:hAnsi="Arial" w:cs="Arial"/>
          <w:i/>
          <w:iCs/>
          <w:kern w:val="0"/>
          <w:sz w:val="18"/>
          <w:szCs w:val="18"/>
          <w14:ligatures w14:val="none"/>
        </w:rPr>
      </w:pPr>
    </w:p>
    <w:p w14:paraId="5D6DCE9D" w14:textId="09EA230E" w:rsidR="00A83D65" w:rsidRDefault="00014F43" w:rsidP="00A83D65">
      <w:pPr>
        <w:numPr>
          <w:ilvl w:val="0"/>
          <w:numId w:val="1"/>
        </w:numPr>
        <w:tabs>
          <w:tab w:val="left" w:pos="1080"/>
        </w:tabs>
        <w:spacing w:after="0" w:line="240" w:lineRule="auto"/>
        <w:jc w:val="both"/>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Does the current dining service provider offer any in-kind funds to the UNIVERSITY?</w:t>
      </w:r>
    </w:p>
    <w:p w14:paraId="2F09F22C" w14:textId="1017326A" w:rsidR="00472439" w:rsidRDefault="00472439" w:rsidP="00472439">
      <w:pPr>
        <w:numPr>
          <w:ilvl w:val="1"/>
          <w:numId w:val="1"/>
        </w:numPr>
        <w:tabs>
          <w:tab w:val="left" w:pos="1080"/>
        </w:tabs>
        <w:spacing w:after="0" w:line="240" w:lineRule="auto"/>
        <w:jc w:val="both"/>
        <w:rPr>
          <w:rFonts w:ascii="Arial" w:eastAsia="Times New Roman" w:hAnsi="Arial" w:cs="Arial"/>
          <w:i/>
          <w:iCs/>
          <w:kern w:val="0"/>
          <w:sz w:val="18"/>
          <w:szCs w:val="18"/>
          <w14:ligatures w14:val="none"/>
        </w:rPr>
      </w:pPr>
      <w:r w:rsidRPr="00103AD4">
        <w:rPr>
          <w:rFonts w:ascii="Arial" w:eastAsia="Times New Roman" w:hAnsi="Arial" w:cs="Arial"/>
          <w:i/>
          <w:iCs/>
          <w:kern w:val="0"/>
          <w:sz w:val="18"/>
          <w:szCs w:val="18"/>
          <w14:ligatures w14:val="none"/>
        </w:rPr>
        <w:t xml:space="preserve">Yes, </w:t>
      </w:r>
      <w:r w:rsidR="008708C5">
        <w:rPr>
          <w:rFonts w:ascii="Arial" w:eastAsia="Times New Roman" w:hAnsi="Arial" w:cs="Arial"/>
          <w:i/>
          <w:iCs/>
          <w:kern w:val="0"/>
          <w:sz w:val="18"/>
          <w:szCs w:val="18"/>
          <w14:ligatures w14:val="none"/>
        </w:rPr>
        <w:t>but this is limited</w:t>
      </w:r>
      <w:r w:rsidRPr="00103AD4">
        <w:rPr>
          <w:rFonts w:ascii="Arial" w:eastAsia="Times New Roman" w:hAnsi="Arial" w:cs="Arial"/>
          <w:i/>
          <w:iCs/>
          <w:kern w:val="0"/>
          <w:sz w:val="18"/>
          <w:szCs w:val="18"/>
          <w14:ligatures w14:val="none"/>
        </w:rPr>
        <w:t xml:space="preserve">. </w:t>
      </w:r>
      <w:r w:rsidR="00E04E69" w:rsidRPr="00103AD4">
        <w:rPr>
          <w:rFonts w:ascii="Arial" w:eastAsia="Times New Roman" w:hAnsi="Arial" w:cs="Arial"/>
          <w:i/>
          <w:iCs/>
          <w:kern w:val="0"/>
          <w:sz w:val="18"/>
          <w:szCs w:val="18"/>
          <w14:ligatures w14:val="none"/>
        </w:rPr>
        <w:t xml:space="preserve">WSU requests future </w:t>
      </w:r>
      <w:r w:rsidR="00103AD4" w:rsidRPr="00103AD4">
        <w:rPr>
          <w:rFonts w:ascii="Arial" w:eastAsia="Times New Roman" w:hAnsi="Arial" w:cs="Arial"/>
          <w:i/>
          <w:iCs/>
          <w:kern w:val="0"/>
          <w:sz w:val="18"/>
          <w:szCs w:val="18"/>
          <w14:ligatures w14:val="none"/>
        </w:rPr>
        <w:t xml:space="preserve">in-kind catering funding to support </w:t>
      </w:r>
      <w:r w:rsidR="00C31E3A">
        <w:rPr>
          <w:rFonts w:ascii="Arial" w:eastAsia="Times New Roman" w:hAnsi="Arial" w:cs="Arial"/>
          <w:i/>
          <w:iCs/>
          <w:kern w:val="0"/>
          <w:sz w:val="18"/>
          <w:szCs w:val="18"/>
          <w14:ligatures w14:val="none"/>
        </w:rPr>
        <w:t>the expansion of on-campus catering utilization</w:t>
      </w:r>
      <w:r w:rsidR="00103AD4" w:rsidRPr="00103AD4">
        <w:rPr>
          <w:rFonts w:ascii="Arial" w:eastAsia="Times New Roman" w:hAnsi="Arial" w:cs="Arial"/>
          <w:i/>
          <w:iCs/>
          <w:kern w:val="0"/>
          <w:sz w:val="18"/>
          <w:szCs w:val="18"/>
          <w14:ligatures w14:val="none"/>
        </w:rPr>
        <w:t xml:space="preserve">. </w:t>
      </w:r>
    </w:p>
    <w:p w14:paraId="2D0F1348" w14:textId="77777777" w:rsidR="00D2183E" w:rsidRPr="00103AD4" w:rsidRDefault="00D2183E" w:rsidP="00D2183E">
      <w:pPr>
        <w:tabs>
          <w:tab w:val="left" w:pos="1080"/>
        </w:tabs>
        <w:spacing w:after="0" w:line="240" w:lineRule="auto"/>
        <w:ind w:left="1440"/>
        <w:jc w:val="both"/>
        <w:rPr>
          <w:rFonts w:ascii="Arial" w:eastAsia="Times New Roman" w:hAnsi="Arial" w:cs="Arial"/>
          <w:i/>
          <w:iCs/>
          <w:kern w:val="0"/>
          <w:sz w:val="18"/>
          <w:szCs w:val="18"/>
          <w14:ligatures w14:val="none"/>
        </w:rPr>
      </w:pPr>
    </w:p>
    <w:p w14:paraId="63CD391A" w14:textId="41607968" w:rsidR="00014F43" w:rsidRDefault="00014F43" w:rsidP="00A83D65">
      <w:pPr>
        <w:numPr>
          <w:ilvl w:val="0"/>
          <w:numId w:val="1"/>
        </w:numPr>
        <w:tabs>
          <w:tab w:val="left" w:pos="1080"/>
        </w:tabs>
        <w:spacing w:after="0" w:line="240" w:lineRule="auto"/>
        <w:jc w:val="both"/>
        <w:rPr>
          <w:rFonts w:ascii="Arial" w:eastAsia="Times New Roman" w:hAnsi="Arial" w:cs="Arial"/>
          <w:kern w:val="0"/>
          <w:sz w:val="18"/>
          <w:szCs w:val="18"/>
          <w14:ligatures w14:val="none"/>
        </w:rPr>
      </w:pPr>
      <w:r>
        <w:rPr>
          <w:rFonts w:ascii="Arial" w:eastAsia="Times New Roman" w:hAnsi="Arial" w:cs="Arial"/>
          <w:kern w:val="0"/>
          <w:sz w:val="18"/>
          <w:szCs w:val="18"/>
          <w14:ligatures w14:val="none"/>
        </w:rPr>
        <w:t>Please provide details on any dining donations to R</w:t>
      </w:r>
      <w:r w:rsidR="00E44861">
        <w:rPr>
          <w:rFonts w:ascii="Arial" w:eastAsia="Times New Roman" w:hAnsi="Arial" w:cs="Arial"/>
          <w:kern w:val="0"/>
          <w:sz w:val="18"/>
          <w:szCs w:val="18"/>
          <w14:ligatures w14:val="none"/>
        </w:rPr>
        <w:t>A</w:t>
      </w:r>
      <w:r>
        <w:rPr>
          <w:rFonts w:ascii="Arial" w:eastAsia="Times New Roman" w:hAnsi="Arial" w:cs="Arial"/>
          <w:kern w:val="0"/>
          <w:sz w:val="18"/>
          <w:szCs w:val="18"/>
          <w14:ligatures w14:val="none"/>
        </w:rPr>
        <w:t>s, stud</w:t>
      </w:r>
      <w:r w:rsidR="00F40517">
        <w:rPr>
          <w:rFonts w:ascii="Arial" w:eastAsia="Times New Roman" w:hAnsi="Arial" w:cs="Arial"/>
          <w:kern w:val="0"/>
          <w:sz w:val="18"/>
          <w:szCs w:val="18"/>
          <w14:ligatures w14:val="none"/>
        </w:rPr>
        <w:t xml:space="preserve">ents, </w:t>
      </w:r>
      <w:r w:rsidR="00B82BA3">
        <w:rPr>
          <w:rFonts w:ascii="Arial" w:eastAsia="Times New Roman" w:hAnsi="Arial" w:cs="Arial"/>
          <w:kern w:val="0"/>
          <w:sz w:val="18"/>
          <w:szCs w:val="18"/>
          <w14:ligatures w14:val="none"/>
        </w:rPr>
        <w:t>faculty,</w:t>
      </w:r>
      <w:r w:rsidR="00F40517">
        <w:rPr>
          <w:rFonts w:ascii="Arial" w:eastAsia="Times New Roman" w:hAnsi="Arial" w:cs="Arial"/>
          <w:kern w:val="0"/>
          <w:sz w:val="18"/>
          <w:szCs w:val="18"/>
          <w14:ligatures w14:val="none"/>
        </w:rPr>
        <w:t xml:space="preserve"> or staff </w:t>
      </w:r>
      <w:r w:rsidR="00907B9B">
        <w:rPr>
          <w:rFonts w:ascii="Arial" w:eastAsia="Times New Roman" w:hAnsi="Arial" w:cs="Arial"/>
          <w:kern w:val="0"/>
          <w:sz w:val="18"/>
          <w:szCs w:val="18"/>
          <w14:ligatures w14:val="none"/>
        </w:rPr>
        <w:t>a</w:t>
      </w:r>
      <w:r w:rsidR="00F40517">
        <w:rPr>
          <w:rFonts w:ascii="Arial" w:eastAsia="Times New Roman" w:hAnsi="Arial" w:cs="Arial"/>
          <w:kern w:val="0"/>
          <w:sz w:val="18"/>
          <w:szCs w:val="18"/>
          <w14:ligatures w14:val="none"/>
        </w:rPr>
        <w:t>s applicable.</w:t>
      </w:r>
    </w:p>
    <w:p w14:paraId="0088D356" w14:textId="5682F6DF" w:rsidR="00A73B8E" w:rsidRPr="00A00485" w:rsidRDefault="00A00485" w:rsidP="00A73B8E">
      <w:pPr>
        <w:numPr>
          <w:ilvl w:val="1"/>
          <w:numId w:val="1"/>
        </w:numPr>
        <w:tabs>
          <w:tab w:val="left" w:pos="1080"/>
        </w:tabs>
        <w:spacing w:after="0" w:line="240" w:lineRule="auto"/>
        <w:jc w:val="both"/>
        <w:rPr>
          <w:rFonts w:ascii="Arial" w:eastAsia="Times New Roman" w:hAnsi="Arial" w:cs="Arial"/>
          <w:i/>
          <w:iCs/>
          <w:kern w:val="0"/>
          <w:sz w:val="18"/>
          <w:szCs w:val="18"/>
          <w14:ligatures w14:val="none"/>
        </w:rPr>
      </w:pPr>
      <w:r w:rsidRPr="00A00485">
        <w:rPr>
          <w:rFonts w:ascii="Arial" w:eastAsia="Times New Roman" w:hAnsi="Arial" w:cs="Arial"/>
          <w:i/>
          <w:iCs/>
          <w:kern w:val="0"/>
          <w:sz w:val="18"/>
          <w:szCs w:val="18"/>
          <w14:ligatures w14:val="none"/>
        </w:rPr>
        <w:t>Response to follow in Addendum 6.</w:t>
      </w:r>
    </w:p>
    <w:p w14:paraId="0802C630" w14:textId="77777777" w:rsidR="00595F31" w:rsidRPr="0088170F" w:rsidRDefault="00595F31" w:rsidP="00595F31">
      <w:pPr>
        <w:tabs>
          <w:tab w:val="left" w:pos="1080"/>
        </w:tabs>
        <w:spacing w:after="0" w:line="240" w:lineRule="auto"/>
        <w:jc w:val="both"/>
        <w:rPr>
          <w:rFonts w:ascii="Arial" w:eastAsia="Times New Roman" w:hAnsi="Arial" w:cs="Arial"/>
          <w:kern w:val="0"/>
          <w:sz w:val="18"/>
          <w:szCs w:val="18"/>
          <w14:ligatures w14:val="none"/>
        </w:rPr>
      </w:pPr>
    </w:p>
    <w:p w14:paraId="6D79DC5A" w14:textId="475D8B32" w:rsidR="00595F31" w:rsidRPr="0088170F" w:rsidRDefault="00595F31" w:rsidP="00595F31">
      <w:pPr>
        <w:tabs>
          <w:tab w:val="left" w:pos="1080"/>
        </w:tabs>
        <w:spacing w:after="0" w:line="240" w:lineRule="auto"/>
        <w:jc w:val="both"/>
        <w:rPr>
          <w:rFonts w:ascii="Arial" w:eastAsia="Times New Roman" w:hAnsi="Arial" w:cs="Arial"/>
          <w:kern w:val="0"/>
          <w:sz w:val="18"/>
          <w:szCs w:val="18"/>
          <w14:ligatures w14:val="none"/>
        </w:rPr>
      </w:pPr>
      <w:r w:rsidRPr="0088170F">
        <w:rPr>
          <w:rFonts w:ascii="Arial" w:eastAsia="Times New Roman" w:hAnsi="Arial" w:cs="Arial"/>
          <w:b/>
          <w:kern w:val="0"/>
          <w:sz w:val="18"/>
          <w:szCs w:val="18"/>
          <w14:ligatures w14:val="none"/>
        </w:rPr>
        <w:t>Do not contact the WSU Auxiliary Facility Services or other UNIVERSITY Units directly as this may result in disqualification of your proposal.</w:t>
      </w:r>
    </w:p>
    <w:p w14:paraId="77075C62" w14:textId="77777777" w:rsidR="00595F31" w:rsidRPr="0088170F" w:rsidRDefault="00595F31" w:rsidP="00595F31">
      <w:pPr>
        <w:tabs>
          <w:tab w:val="left" w:pos="1080"/>
        </w:tabs>
        <w:spacing w:after="0" w:line="240" w:lineRule="auto"/>
        <w:jc w:val="both"/>
        <w:rPr>
          <w:rFonts w:ascii="Arial" w:eastAsia="Times New Roman" w:hAnsi="Arial" w:cs="Arial"/>
          <w:kern w:val="0"/>
          <w:sz w:val="18"/>
          <w:szCs w:val="18"/>
          <w14:ligatures w14:val="none"/>
        </w:rPr>
      </w:pPr>
    </w:p>
    <w:p w14:paraId="707006D2" w14:textId="0445DF93" w:rsidR="00595F31" w:rsidRPr="0088170F" w:rsidRDefault="00595F31" w:rsidP="00595F31">
      <w:pPr>
        <w:spacing w:after="0" w:line="240" w:lineRule="auto"/>
        <w:jc w:val="both"/>
        <w:rPr>
          <w:rFonts w:ascii="Arial" w:eastAsia="Times New Roman" w:hAnsi="Arial" w:cs="Arial"/>
          <w:b/>
          <w:kern w:val="0"/>
          <w:sz w:val="18"/>
          <w:szCs w:val="18"/>
          <w14:ligatures w14:val="none"/>
        </w:rPr>
      </w:pPr>
      <w:r w:rsidRPr="0088170F">
        <w:rPr>
          <w:rFonts w:ascii="Arial" w:eastAsia="Times New Roman" w:hAnsi="Arial" w:cs="Arial"/>
          <w:kern w:val="0"/>
          <w:sz w:val="18"/>
          <w:szCs w:val="18"/>
          <w14:ligatures w14:val="none"/>
        </w:rPr>
        <w:t>Thank you</w:t>
      </w:r>
    </w:p>
    <w:p w14:paraId="14C2A3CC" w14:textId="77777777" w:rsidR="00595F31" w:rsidRPr="0088170F" w:rsidRDefault="00595F31" w:rsidP="00595F31">
      <w:pPr>
        <w:spacing w:after="0" w:line="240" w:lineRule="auto"/>
        <w:jc w:val="both"/>
        <w:rPr>
          <w:rFonts w:ascii="Arial" w:eastAsia="Times New Roman" w:hAnsi="Arial" w:cs="Arial"/>
          <w:kern w:val="0"/>
          <w:sz w:val="18"/>
          <w:szCs w:val="18"/>
          <w14:ligatures w14:val="none"/>
        </w:rPr>
      </w:pPr>
    </w:p>
    <w:p w14:paraId="0A12862E" w14:textId="77777777" w:rsidR="00595F31" w:rsidRPr="0088170F" w:rsidRDefault="00595F31" w:rsidP="00595F31">
      <w:pPr>
        <w:spacing w:after="0" w:line="240" w:lineRule="auto"/>
        <w:jc w:val="both"/>
        <w:rPr>
          <w:rFonts w:ascii="Arial" w:eastAsia="Times New Roman" w:hAnsi="Arial" w:cs="Arial"/>
          <w:kern w:val="0"/>
          <w:sz w:val="18"/>
          <w:szCs w:val="18"/>
          <w14:ligatures w14:val="none"/>
        </w:rPr>
      </w:pPr>
      <w:r w:rsidRPr="0088170F">
        <w:rPr>
          <w:rFonts w:ascii="Arial" w:eastAsia="Times New Roman" w:hAnsi="Arial" w:cs="Arial"/>
          <w:b/>
          <w:kern w:val="0"/>
          <w:sz w:val="18"/>
          <w:szCs w:val="18"/>
          <w14:ligatures w14:val="none"/>
        </w:rPr>
        <w:t>Miriam Dixon</w:t>
      </w:r>
      <w:r w:rsidRPr="0088170F">
        <w:rPr>
          <w:rFonts w:ascii="Arial" w:eastAsia="Times New Roman" w:hAnsi="Arial" w:cs="Arial"/>
          <w:kern w:val="0"/>
          <w:sz w:val="18"/>
          <w:szCs w:val="18"/>
          <w14:ligatures w14:val="none"/>
        </w:rPr>
        <w:t xml:space="preserve">, </w:t>
      </w:r>
    </w:p>
    <w:p w14:paraId="03B2479D" w14:textId="57F5F992" w:rsidR="00595F31" w:rsidRPr="0088170F" w:rsidRDefault="00595F31" w:rsidP="00595F31">
      <w:pPr>
        <w:spacing w:after="0" w:line="240" w:lineRule="auto"/>
        <w:jc w:val="both"/>
        <w:rPr>
          <w:rFonts w:ascii="Arial" w:eastAsia="Times New Roman" w:hAnsi="Arial" w:cs="Arial"/>
          <w:kern w:val="0"/>
          <w:sz w:val="18"/>
          <w:szCs w:val="18"/>
          <w14:ligatures w14:val="none"/>
        </w:rPr>
      </w:pPr>
      <w:r w:rsidRPr="0088170F">
        <w:rPr>
          <w:rFonts w:ascii="Arial" w:eastAsia="Times New Roman" w:hAnsi="Arial" w:cs="Arial"/>
          <w:b/>
          <w:kern w:val="0"/>
          <w:sz w:val="18"/>
          <w:szCs w:val="18"/>
          <w14:ligatures w14:val="none"/>
        </w:rPr>
        <w:t>Associate Director of Procurement</w:t>
      </w:r>
    </w:p>
    <w:p w14:paraId="21B107C1" w14:textId="6CC1E114" w:rsidR="00D36043" w:rsidRPr="0088170F" w:rsidRDefault="00595F31" w:rsidP="00595F31">
      <w:pPr>
        <w:spacing w:after="0" w:line="240" w:lineRule="auto"/>
        <w:rPr>
          <w:rFonts w:ascii="Arial" w:eastAsia="Times New Roman" w:hAnsi="Arial" w:cs="Arial"/>
          <w:i/>
          <w:kern w:val="0"/>
          <w:sz w:val="18"/>
          <w:szCs w:val="18"/>
          <w14:ligatures w14:val="none"/>
        </w:rPr>
      </w:pPr>
      <w:r w:rsidRPr="0088170F">
        <w:rPr>
          <w:rFonts w:ascii="Arial" w:eastAsia="Times New Roman" w:hAnsi="Arial" w:cs="Arial"/>
          <w:b/>
          <w:kern w:val="0"/>
          <w:sz w:val="18"/>
          <w:szCs w:val="18"/>
          <w14:ligatures w14:val="none"/>
        </w:rPr>
        <w:t>313-577-3733</w:t>
      </w:r>
    </w:p>
    <w:sectPr w:rsidR="00D36043" w:rsidRPr="008817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C58A5"/>
    <w:multiLevelType w:val="multilevel"/>
    <w:tmpl w:val="38A45C92"/>
    <w:lvl w:ilvl="0">
      <w:start w:val="1"/>
      <w:numFmt w:val="decimal"/>
      <w:lvlText w:val="%1."/>
      <w:lvlJc w:val="left"/>
      <w:pPr>
        <w:tabs>
          <w:tab w:val="num" w:pos="720"/>
        </w:tabs>
        <w:ind w:left="720" w:hanging="360"/>
      </w:pPr>
      <w:rPr>
        <w:rFonts w:hint="default"/>
        <w:b w:val="0"/>
        <w:bCs/>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0F6118"/>
    <w:multiLevelType w:val="hybridMultilevel"/>
    <w:tmpl w:val="8786B2B0"/>
    <w:lvl w:ilvl="0" w:tplc="982435C8">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3922059">
    <w:abstractNumId w:val="0"/>
  </w:num>
  <w:num w:numId="2" w16cid:durableId="349110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F31"/>
    <w:rsid w:val="0000324B"/>
    <w:rsid w:val="000050A2"/>
    <w:rsid w:val="0001068F"/>
    <w:rsid w:val="00014F43"/>
    <w:rsid w:val="00026F66"/>
    <w:rsid w:val="00030E03"/>
    <w:rsid w:val="00031CB3"/>
    <w:rsid w:val="00032FA5"/>
    <w:rsid w:val="000404F8"/>
    <w:rsid w:val="000427E1"/>
    <w:rsid w:val="000529D9"/>
    <w:rsid w:val="00053AE9"/>
    <w:rsid w:val="00064A4A"/>
    <w:rsid w:val="00066E16"/>
    <w:rsid w:val="00070078"/>
    <w:rsid w:val="000810C4"/>
    <w:rsid w:val="00082D8B"/>
    <w:rsid w:val="00095FE7"/>
    <w:rsid w:val="000A216C"/>
    <w:rsid w:val="000A5D72"/>
    <w:rsid w:val="000B633D"/>
    <w:rsid w:val="000B7D38"/>
    <w:rsid w:val="000C2691"/>
    <w:rsid w:val="000D4F8C"/>
    <w:rsid w:val="000D7AC5"/>
    <w:rsid w:val="000E2EA4"/>
    <w:rsid w:val="000F36AC"/>
    <w:rsid w:val="001017B6"/>
    <w:rsid w:val="00103AD4"/>
    <w:rsid w:val="0010595D"/>
    <w:rsid w:val="00123AE1"/>
    <w:rsid w:val="00127788"/>
    <w:rsid w:val="00130C44"/>
    <w:rsid w:val="001348F8"/>
    <w:rsid w:val="00140796"/>
    <w:rsid w:val="00147D32"/>
    <w:rsid w:val="00154CC9"/>
    <w:rsid w:val="00154D5B"/>
    <w:rsid w:val="00156A7B"/>
    <w:rsid w:val="00164382"/>
    <w:rsid w:val="001765D4"/>
    <w:rsid w:val="0018476A"/>
    <w:rsid w:val="00191408"/>
    <w:rsid w:val="0019277A"/>
    <w:rsid w:val="001958B4"/>
    <w:rsid w:val="001B138C"/>
    <w:rsid w:val="001C0A36"/>
    <w:rsid w:val="001C3936"/>
    <w:rsid w:val="001C42D1"/>
    <w:rsid w:val="001C52E8"/>
    <w:rsid w:val="001D46A8"/>
    <w:rsid w:val="001E25FD"/>
    <w:rsid w:val="001E2E49"/>
    <w:rsid w:val="001E5869"/>
    <w:rsid w:val="001F1C7D"/>
    <w:rsid w:val="001F2098"/>
    <w:rsid w:val="001F69B7"/>
    <w:rsid w:val="00201811"/>
    <w:rsid w:val="002039B0"/>
    <w:rsid w:val="00204741"/>
    <w:rsid w:val="00220189"/>
    <w:rsid w:val="002210A8"/>
    <w:rsid w:val="0022550F"/>
    <w:rsid w:val="00231EE3"/>
    <w:rsid w:val="00232D6A"/>
    <w:rsid w:val="00240D4F"/>
    <w:rsid w:val="002411F7"/>
    <w:rsid w:val="0024130B"/>
    <w:rsid w:val="002427E9"/>
    <w:rsid w:val="00245A12"/>
    <w:rsid w:val="00253D67"/>
    <w:rsid w:val="00264014"/>
    <w:rsid w:val="002720BA"/>
    <w:rsid w:val="00272A1E"/>
    <w:rsid w:val="00274462"/>
    <w:rsid w:val="0027465A"/>
    <w:rsid w:val="002806AD"/>
    <w:rsid w:val="00280952"/>
    <w:rsid w:val="002848E5"/>
    <w:rsid w:val="00285807"/>
    <w:rsid w:val="00285BC2"/>
    <w:rsid w:val="00285F01"/>
    <w:rsid w:val="00290A60"/>
    <w:rsid w:val="002A6A99"/>
    <w:rsid w:val="002B2D57"/>
    <w:rsid w:val="002B696E"/>
    <w:rsid w:val="002C4EC8"/>
    <w:rsid w:val="002D364C"/>
    <w:rsid w:val="002D7094"/>
    <w:rsid w:val="002E4C30"/>
    <w:rsid w:val="002E66A5"/>
    <w:rsid w:val="002F6765"/>
    <w:rsid w:val="002F74CF"/>
    <w:rsid w:val="002F77CC"/>
    <w:rsid w:val="003112F4"/>
    <w:rsid w:val="00320DC1"/>
    <w:rsid w:val="00332DAA"/>
    <w:rsid w:val="0034205D"/>
    <w:rsid w:val="00343BC5"/>
    <w:rsid w:val="0034456F"/>
    <w:rsid w:val="00344FEE"/>
    <w:rsid w:val="0034762B"/>
    <w:rsid w:val="003478A3"/>
    <w:rsid w:val="003513EF"/>
    <w:rsid w:val="003517E5"/>
    <w:rsid w:val="0035517C"/>
    <w:rsid w:val="0036268A"/>
    <w:rsid w:val="00372A9E"/>
    <w:rsid w:val="00380F4B"/>
    <w:rsid w:val="00382A38"/>
    <w:rsid w:val="00385BEB"/>
    <w:rsid w:val="003A0331"/>
    <w:rsid w:val="003A1CED"/>
    <w:rsid w:val="003A6526"/>
    <w:rsid w:val="003B5877"/>
    <w:rsid w:val="003C68B8"/>
    <w:rsid w:val="003C758F"/>
    <w:rsid w:val="003D10EA"/>
    <w:rsid w:val="003D13BF"/>
    <w:rsid w:val="003D4C75"/>
    <w:rsid w:val="003D7C66"/>
    <w:rsid w:val="003E1686"/>
    <w:rsid w:val="003E1EB1"/>
    <w:rsid w:val="003E4164"/>
    <w:rsid w:val="00402E94"/>
    <w:rsid w:val="004114A0"/>
    <w:rsid w:val="00412EA6"/>
    <w:rsid w:val="004219CA"/>
    <w:rsid w:val="00422461"/>
    <w:rsid w:val="0042406D"/>
    <w:rsid w:val="004260B4"/>
    <w:rsid w:val="004340EC"/>
    <w:rsid w:val="00441B26"/>
    <w:rsid w:val="00445B11"/>
    <w:rsid w:val="00470C67"/>
    <w:rsid w:val="00472439"/>
    <w:rsid w:val="004732CC"/>
    <w:rsid w:val="00492475"/>
    <w:rsid w:val="0049520B"/>
    <w:rsid w:val="004A3187"/>
    <w:rsid w:val="004A5E7A"/>
    <w:rsid w:val="004B0DF5"/>
    <w:rsid w:val="004C35F6"/>
    <w:rsid w:val="004C566D"/>
    <w:rsid w:val="004C6B11"/>
    <w:rsid w:val="004C6D01"/>
    <w:rsid w:val="004D7381"/>
    <w:rsid w:val="004E4AB3"/>
    <w:rsid w:val="004F023A"/>
    <w:rsid w:val="004F342D"/>
    <w:rsid w:val="00502C26"/>
    <w:rsid w:val="00503C8E"/>
    <w:rsid w:val="005060D6"/>
    <w:rsid w:val="005104B4"/>
    <w:rsid w:val="00514C36"/>
    <w:rsid w:val="00521649"/>
    <w:rsid w:val="005302C8"/>
    <w:rsid w:val="00540271"/>
    <w:rsid w:val="00547D49"/>
    <w:rsid w:val="0057186C"/>
    <w:rsid w:val="0057241B"/>
    <w:rsid w:val="00584F42"/>
    <w:rsid w:val="0058526A"/>
    <w:rsid w:val="00585C9B"/>
    <w:rsid w:val="005861E2"/>
    <w:rsid w:val="0058638B"/>
    <w:rsid w:val="00590E97"/>
    <w:rsid w:val="00591D36"/>
    <w:rsid w:val="00592649"/>
    <w:rsid w:val="00595F31"/>
    <w:rsid w:val="005B1A2E"/>
    <w:rsid w:val="005B61E7"/>
    <w:rsid w:val="005C35C8"/>
    <w:rsid w:val="005E25A2"/>
    <w:rsid w:val="005E6FD3"/>
    <w:rsid w:val="005F5ABF"/>
    <w:rsid w:val="00603B40"/>
    <w:rsid w:val="006076C0"/>
    <w:rsid w:val="00610AB1"/>
    <w:rsid w:val="0061525F"/>
    <w:rsid w:val="00615C2A"/>
    <w:rsid w:val="00632795"/>
    <w:rsid w:val="00636C8A"/>
    <w:rsid w:val="00650CE4"/>
    <w:rsid w:val="00651AEA"/>
    <w:rsid w:val="0065752A"/>
    <w:rsid w:val="0066034B"/>
    <w:rsid w:val="006669A2"/>
    <w:rsid w:val="0067096B"/>
    <w:rsid w:val="00671CA0"/>
    <w:rsid w:val="00684C1A"/>
    <w:rsid w:val="00686725"/>
    <w:rsid w:val="0069214C"/>
    <w:rsid w:val="006976AA"/>
    <w:rsid w:val="006A12B5"/>
    <w:rsid w:val="006A2D6C"/>
    <w:rsid w:val="006A4A22"/>
    <w:rsid w:val="006C1ECD"/>
    <w:rsid w:val="006C233B"/>
    <w:rsid w:val="006C2BB0"/>
    <w:rsid w:val="006C2C43"/>
    <w:rsid w:val="006C314B"/>
    <w:rsid w:val="006D02DB"/>
    <w:rsid w:val="006D2DC7"/>
    <w:rsid w:val="006D4B06"/>
    <w:rsid w:val="006D4B84"/>
    <w:rsid w:val="006D51D3"/>
    <w:rsid w:val="006D5EB4"/>
    <w:rsid w:val="006E207A"/>
    <w:rsid w:val="006E77D3"/>
    <w:rsid w:val="006F55AE"/>
    <w:rsid w:val="006F5A23"/>
    <w:rsid w:val="006F728B"/>
    <w:rsid w:val="00702E86"/>
    <w:rsid w:val="00707B03"/>
    <w:rsid w:val="00720D70"/>
    <w:rsid w:val="00725D5A"/>
    <w:rsid w:val="00730515"/>
    <w:rsid w:val="00731950"/>
    <w:rsid w:val="00732203"/>
    <w:rsid w:val="00732F1E"/>
    <w:rsid w:val="0073734B"/>
    <w:rsid w:val="00745788"/>
    <w:rsid w:val="00750658"/>
    <w:rsid w:val="0075797F"/>
    <w:rsid w:val="00763CCC"/>
    <w:rsid w:val="00765262"/>
    <w:rsid w:val="007706A7"/>
    <w:rsid w:val="007713EB"/>
    <w:rsid w:val="007A213C"/>
    <w:rsid w:val="007C5627"/>
    <w:rsid w:val="007C5A74"/>
    <w:rsid w:val="007D260C"/>
    <w:rsid w:val="007F4262"/>
    <w:rsid w:val="007F6DFE"/>
    <w:rsid w:val="007F7E6E"/>
    <w:rsid w:val="00805815"/>
    <w:rsid w:val="00806AF3"/>
    <w:rsid w:val="00814D65"/>
    <w:rsid w:val="008228D6"/>
    <w:rsid w:val="00822E84"/>
    <w:rsid w:val="00826F10"/>
    <w:rsid w:val="00831A0F"/>
    <w:rsid w:val="0083212D"/>
    <w:rsid w:val="0083302C"/>
    <w:rsid w:val="008374B9"/>
    <w:rsid w:val="00844ECB"/>
    <w:rsid w:val="00846A58"/>
    <w:rsid w:val="00864E7A"/>
    <w:rsid w:val="008708C5"/>
    <w:rsid w:val="00874BF2"/>
    <w:rsid w:val="0087666E"/>
    <w:rsid w:val="008806E2"/>
    <w:rsid w:val="0088170F"/>
    <w:rsid w:val="00881F61"/>
    <w:rsid w:val="00882120"/>
    <w:rsid w:val="00884316"/>
    <w:rsid w:val="00891833"/>
    <w:rsid w:val="008935B9"/>
    <w:rsid w:val="00897A36"/>
    <w:rsid w:val="008A253B"/>
    <w:rsid w:val="008A27CD"/>
    <w:rsid w:val="008A7D81"/>
    <w:rsid w:val="008B079B"/>
    <w:rsid w:val="008B0F63"/>
    <w:rsid w:val="008C4835"/>
    <w:rsid w:val="008C6A78"/>
    <w:rsid w:val="008C71A4"/>
    <w:rsid w:val="008D3EE6"/>
    <w:rsid w:val="008D7AB9"/>
    <w:rsid w:val="008E2537"/>
    <w:rsid w:val="008E5292"/>
    <w:rsid w:val="008F486D"/>
    <w:rsid w:val="008F5AE1"/>
    <w:rsid w:val="00907B9B"/>
    <w:rsid w:val="009113AD"/>
    <w:rsid w:val="00927CF3"/>
    <w:rsid w:val="00931B1B"/>
    <w:rsid w:val="00933FBD"/>
    <w:rsid w:val="009552DE"/>
    <w:rsid w:val="00956C1F"/>
    <w:rsid w:val="0096082F"/>
    <w:rsid w:val="00966312"/>
    <w:rsid w:val="00967935"/>
    <w:rsid w:val="00973187"/>
    <w:rsid w:val="0097447F"/>
    <w:rsid w:val="0098481E"/>
    <w:rsid w:val="009865CF"/>
    <w:rsid w:val="00986C69"/>
    <w:rsid w:val="00991AF7"/>
    <w:rsid w:val="00992427"/>
    <w:rsid w:val="00997431"/>
    <w:rsid w:val="009A3A37"/>
    <w:rsid w:val="009A47C6"/>
    <w:rsid w:val="009A7A2C"/>
    <w:rsid w:val="009B1CC7"/>
    <w:rsid w:val="009B768F"/>
    <w:rsid w:val="009C28A0"/>
    <w:rsid w:val="009C6D1E"/>
    <w:rsid w:val="009D0D4A"/>
    <w:rsid w:val="009D14A0"/>
    <w:rsid w:val="009D58BC"/>
    <w:rsid w:val="009D5A4F"/>
    <w:rsid w:val="009F5187"/>
    <w:rsid w:val="00A0038B"/>
    <w:rsid w:val="00A00485"/>
    <w:rsid w:val="00A00B5D"/>
    <w:rsid w:val="00A03B9F"/>
    <w:rsid w:val="00A11EB8"/>
    <w:rsid w:val="00A1523A"/>
    <w:rsid w:val="00A17426"/>
    <w:rsid w:val="00A17C64"/>
    <w:rsid w:val="00A17E25"/>
    <w:rsid w:val="00A26A1B"/>
    <w:rsid w:val="00A312FC"/>
    <w:rsid w:val="00A33BE7"/>
    <w:rsid w:val="00A402DF"/>
    <w:rsid w:val="00A4254A"/>
    <w:rsid w:val="00A469C3"/>
    <w:rsid w:val="00A510CA"/>
    <w:rsid w:val="00A5251E"/>
    <w:rsid w:val="00A57276"/>
    <w:rsid w:val="00A5799D"/>
    <w:rsid w:val="00A65A91"/>
    <w:rsid w:val="00A73B8E"/>
    <w:rsid w:val="00A744B0"/>
    <w:rsid w:val="00A755FC"/>
    <w:rsid w:val="00A766FE"/>
    <w:rsid w:val="00A76CEB"/>
    <w:rsid w:val="00A80562"/>
    <w:rsid w:val="00A83D65"/>
    <w:rsid w:val="00A93087"/>
    <w:rsid w:val="00A965F3"/>
    <w:rsid w:val="00AA35A2"/>
    <w:rsid w:val="00AA79EA"/>
    <w:rsid w:val="00AB6CF1"/>
    <w:rsid w:val="00AB76AE"/>
    <w:rsid w:val="00AC0187"/>
    <w:rsid w:val="00AC4A75"/>
    <w:rsid w:val="00AD3693"/>
    <w:rsid w:val="00AE0A58"/>
    <w:rsid w:val="00AE175A"/>
    <w:rsid w:val="00AE31FF"/>
    <w:rsid w:val="00B0481C"/>
    <w:rsid w:val="00B20CD7"/>
    <w:rsid w:val="00B2542E"/>
    <w:rsid w:val="00B30DEB"/>
    <w:rsid w:val="00B32293"/>
    <w:rsid w:val="00B3337D"/>
    <w:rsid w:val="00B33CB9"/>
    <w:rsid w:val="00B35C5C"/>
    <w:rsid w:val="00B43FE5"/>
    <w:rsid w:val="00B4548C"/>
    <w:rsid w:val="00B46A82"/>
    <w:rsid w:val="00B51A22"/>
    <w:rsid w:val="00B74DDD"/>
    <w:rsid w:val="00B772A7"/>
    <w:rsid w:val="00B8207D"/>
    <w:rsid w:val="00B82BA3"/>
    <w:rsid w:val="00B83ACF"/>
    <w:rsid w:val="00B968B4"/>
    <w:rsid w:val="00BA368F"/>
    <w:rsid w:val="00BA47A9"/>
    <w:rsid w:val="00BA7569"/>
    <w:rsid w:val="00BB10C4"/>
    <w:rsid w:val="00BB4825"/>
    <w:rsid w:val="00BC21D7"/>
    <w:rsid w:val="00BD456A"/>
    <w:rsid w:val="00BD566D"/>
    <w:rsid w:val="00BE1EF8"/>
    <w:rsid w:val="00BE47E0"/>
    <w:rsid w:val="00BF0B47"/>
    <w:rsid w:val="00BF276C"/>
    <w:rsid w:val="00C01A0D"/>
    <w:rsid w:val="00C03B50"/>
    <w:rsid w:val="00C17359"/>
    <w:rsid w:val="00C17610"/>
    <w:rsid w:val="00C20C3C"/>
    <w:rsid w:val="00C23F92"/>
    <w:rsid w:val="00C25434"/>
    <w:rsid w:val="00C30DDB"/>
    <w:rsid w:val="00C310B2"/>
    <w:rsid w:val="00C31E3A"/>
    <w:rsid w:val="00C53EEF"/>
    <w:rsid w:val="00C545FC"/>
    <w:rsid w:val="00C575C5"/>
    <w:rsid w:val="00C57AAC"/>
    <w:rsid w:val="00C74B58"/>
    <w:rsid w:val="00C811BB"/>
    <w:rsid w:val="00C83618"/>
    <w:rsid w:val="00C8602A"/>
    <w:rsid w:val="00C92949"/>
    <w:rsid w:val="00C942B1"/>
    <w:rsid w:val="00C95CCC"/>
    <w:rsid w:val="00CA36A1"/>
    <w:rsid w:val="00CD0CB8"/>
    <w:rsid w:val="00CD0D31"/>
    <w:rsid w:val="00CD1204"/>
    <w:rsid w:val="00CD4353"/>
    <w:rsid w:val="00CD77BE"/>
    <w:rsid w:val="00CE0FFB"/>
    <w:rsid w:val="00CE1B5E"/>
    <w:rsid w:val="00CE2AA1"/>
    <w:rsid w:val="00CE3A0C"/>
    <w:rsid w:val="00CF0ED1"/>
    <w:rsid w:val="00CF1CA0"/>
    <w:rsid w:val="00CF306F"/>
    <w:rsid w:val="00CF6AAD"/>
    <w:rsid w:val="00CF7945"/>
    <w:rsid w:val="00CF7EDF"/>
    <w:rsid w:val="00D04AA6"/>
    <w:rsid w:val="00D05272"/>
    <w:rsid w:val="00D07727"/>
    <w:rsid w:val="00D2183E"/>
    <w:rsid w:val="00D26300"/>
    <w:rsid w:val="00D2773F"/>
    <w:rsid w:val="00D33018"/>
    <w:rsid w:val="00D3361B"/>
    <w:rsid w:val="00D36043"/>
    <w:rsid w:val="00D57602"/>
    <w:rsid w:val="00D60D60"/>
    <w:rsid w:val="00D61993"/>
    <w:rsid w:val="00D74D2E"/>
    <w:rsid w:val="00D76520"/>
    <w:rsid w:val="00D850CF"/>
    <w:rsid w:val="00D908FA"/>
    <w:rsid w:val="00D937FE"/>
    <w:rsid w:val="00DA0589"/>
    <w:rsid w:val="00DA1051"/>
    <w:rsid w:val="00DA24F9"/>
    <w:rsid w:val="00DA2EFD"/>
    <w:rsid w:val="00DA6643"/>
    <w:rsid w:val="00DB7BEF"/>
    <w:rsid w:val="00DD3047"/>
    <w:rsid w:val="00DE3D4F"/>
    <w:rsid w:val="00DE6AFB"/>
    <w:rsid w:val="00DE6F23"/>
    <w:rsid w:val="00DE76B0"/>
    <w:rsid w:val="00E04E69"/>
    <w:rsid w:val="00E2008B"/>
    <w:rsid w:val="00E25F64"/>
    <w:rsid w:val="00E262DE"/>
    <w:rsid w:val="00E32068"/>
    <w:rsid w:val="00E3611D"/>
    <w:rsid w:val="00E421E4"/>
    <w:rsid w:val="00E44861"/>
    <w:rsid w:val="00E557AB"/>
    <w:rsid w:val="00E61BA1"/>
    <w:rsid w:val="00E72030"/>
    <w:rsid w:val="00E75C29"/>
    <w:rsid w:val="00E7733C"/>
    <w:rsid w:val="00E77F4A"/>
    <w:rsid w:val="00E830BA"/>
    <w:rsid w:val="00E85505"/>
    <w:rsid w:val="00E9069C"/>
    <w:rsid w:val="00E95FCC"/>
    <w:rsid w:val="00E978B8"/>
    <w:rsid w:val="00EA7152"/>
    <w:rsid w:val="00EB36BD"/>
    <w:rsid w:val="00EB4370"/>
    <w:rsid w:val="00EB6569"/>
    <w:rsid w:val="00EB662A"/>
    <w:rsid w:val="00EC0D5B"/>
    <w:rsid w:val="00EC3C74"/>
    <w:rsid w:val="00EC6D77"/>
    <w:rsid w:val="00EC752B"/>
    <w:rsid w:val="00EE5B0A"/>
    <w:rsid w:val="00EF0A17"/>
    <w:rsid w:val="00EF2C85"/>
    <w:rsid w:val="00EF544B"/>
    <w:rsid w:val="00F00F4D"/>
    <w:rsid w:val="00F01F15"/>
    <w:rsid w:val="00F03E30"/>
    <w:rsid w:val="00F0620E"/>
    <w:rsid w:val="00F1665A"/>
    <w:rsid w:val="00F22BFD"/>
    <w:rsid w:val="00F27321"/>
    <w:rsid w:val="00F40517"/>
    <w:rsid w:val="00F50163"/>
    <w:rsid w:val="00F5164A"/>
    <w:rsid w:val="00F544D4"/>
    <w:rsid w:val="00F54764"/>
    <w:rsid w:val="00F6369F"/>
    <w:rsid w:val="00F66CA0"/>
    <w:rsid w:val="00F711BB"/>
    <w:rsid w:val="00F76C15"/>
    <w:rsid w:val="00FA7380"/>
    <w:rsid w:val="00FC7215"/>
    <w:rsid w:val="00FD57D2"/>
    <w:rsid w:val="00FE4FCA"/>
    <w:rsid w:val="00FE7FCA"/>
    <w:rsid w:val="00FF6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84C6D"/>
  <w15:chartTrackingRefBased/>
  <w15:docId w15:val="{199FB687-252F-480F-98DA-D5426E5B8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7CD"/>
  </w:style>
  <w:style w:type="paragraph" w:styleId="Heading1">
    <w:name w:val="heading 1"/>
    <w:basedOn w:val="Normal"/>
    <w:next w:val="Normal"/>
    <w:link w:val="Heading1Char"/>
    <w:uiPriority w:val="9"/>
    <w:qFormat/>
    <w:rsid w:val="00595F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5F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5F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5F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5F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5F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5F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5F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5F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F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5F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5F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5F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5F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5F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5F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5F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5F31"/>
    <w:rPr>
      <w:rFonts w:eastAsiaTheme="majorEastAsia" w:cstheme="majorBidi"/>
      <w:color w:val="272727" w:themeColor="text1" w:themeTint="D8"/>
    </w:rPr>
  </w:style>
  <w:style w:type="paragraph" w:styleId="Title">
    <w:name w:val="Title"/>
    <w:basedOn w:val="Normal"/>
    <w:next w:val="Normal"/>
    <w:link w:val="TitleChar"/>
    <w:uiPriority w:val="10"/>
    <w:qFormat/>
    <w:rsid w:val="00595F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5F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5F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5F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5F31"/>
    <w:pPr>
      <w:spacing w:before="160"/>
      <w:jc w:val="center"/>
    </w:pPr>
    <w:rPr>
      <w:i/>
      <w:iCs/>
      <w:color w:val="404040" w:themeColor="text1" w:themeTint="BF"/>
    </w:rPr>
  </w:style>
  <w:style w:type="character" w:customStyle="1" w:styleId="QuoteChar">
    <w:name w:val="Quote Char"/>
    <w:basedOn w:val="DefaultParagraphFont"/>
    <w:link w:val="Quote"/>
    <w:uiPriority w:val="29"/>
    <w:rsid w:val="00595F31"/>
    <w:rPr>
      <w:i/>
      <w:iCs/>
      <w:color w:val="404040" w:themeColor="text1" w:themeTint="BF"/>
    </w:rPr>
  </w:style>
  <w:style w:type="paragraph" w:styleId="ListParagraph">
    <w:name w:val="List Paragraph"/>
    <w:basedOn w:val="Normal"/>
    <w:uiPriority w:val="34"/>
    <w:qFormat/>
    <w:rsid w:val="00595F31"/>
    <w:pPr>
      <w:ind w:left="720"/>
      <w:contextualSpacing/>
    </w:pPr>
  </w:style>
  <w:style w:type="character" w:styleId="IntenseEmphasis">
    <w:name w:val="Intense Emphasis"/>
    <w:basedOn w:val="DefaultParagraphFont"/>
    <w:uiPriority w:val="21"/>
    <w:qFormat/>
    <w:rsid w:val="00595F31"/>
    <w:rPr>
      <w:i/>
      <w:iCs/>
      <w:color w:val="0F4761" w:themeColor="accent1" w:themeShade="BF"/>
    </w:rPr>
  </w:style>
  <w:style w:type="paragraph" w:styleId="IntenseQuote">
    <w:name w:val="Intense Quote"/>
    <w:basedOn w:val="Normal"/>
    <w:next w:val="Normal"/>
    <w:link w:val="IntenseQuoteChar"/>
    <w:uiPriority w:val="30"/>
    <w:qFormat/>
    <w:rsid w:val="00595F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5F31"/>
    <w:rPr>
      <w:i/>
      <w:iCs/>
      <w:color w:val="0F4761" w:themeColor="accent1" w:themeShade="BF"/>
    </w:rPr>
  </w:style>
  <w:style w:type="character" w:styleId="IntenseReference">
    <w:name w:val="Intense Reference"/>
    <w:basedOn w:val="DefaultParagraphFont"/>
    <w:uiPriority w:val="32"/>
    <w:qFormat/>
    <w:rsid w:val="00595F31"/>
    <w:rPr>
      <w:b/>
      <w:bCs/>
      <w:smallCaps/>
      <w:color w:val="0F4761" w:themeColor="accent1" w:themeShade="BF"/>
      <w:spacing w:val="5"/>
    </w:rPr>
  </w:style>
  <w:style w:type="character" w:styleId="Hyperlink">
    <w:name w:val="Hyperlink"/>
    <w:basedOn w:val="DefaultParagraphFont"/>
    <w:uiPriority w:val="99"/>
    <w:unhideWhenUsed/>
    <w:rsid w:val="00730515"/>
    <w:rPr>
      <w:color w:val="467886" w:themeColor="hyperlink"/>
      <w:u w:val="single"/>
    </w:rPr>
  </w:style>
  <w:style w:type="character" w:styleId="UnresolvedMention">
    <w:name w:val="Unresolved Mention"/>
    <w:basedOn w:val="DefaultParagraphFont"/>
    <w:uiPriority w:val="99"/>
    <w:semiHidden/>
    <w:unhideWhenUsed/>
    <w:rsid w:val="00730515"/>
    <w:rPr>
      <w:color w:val="605E5C"/>
      <w:shd w:val="clear" w:color="auto" w:fill="E1DFDD"/>
    </w:rPr>
  </w:style>
  <w:style w:type="paragraph" w:styleId="Revision">
    <w:name w:val="Revision"/>
    <w:hidden/>
    <w:uiPriority w:val="99"/>
    <w:semiHidden/>
    <w:rsid w:val="00154CC9"/>
    <w:pPr>
      <w:spacing w:after="0" w:line="240" w:lineRule="auto"/>
    </w:pPr>
  </w:style>
  <w:style w:type="character" w:styleId="CommentReference">
    <w:name w:val="annotation reference"/>
    <w:basedOn w:val="DefaultParagraphFont"/>
    <w:uiPriority w:val="99"/>
    <w:semiHidden/>
    <w:unhideWhenUsed/>
    <w:rsid w:val="00AB6CF1"/>
    <w:rPr>
      <w:sz w:val="16"/>
      <w:szCs w:val="16"/>
    </w:rPr>
  </w:style>
  <w:style w:type="paragraph" w:styleId="CommentText">
    <w:name w:val="annotation text"/>
    <w:basedOn w:val="Normal"/>
    <w:link w:val="CommentTextChar"/>
    <w:uiPriority w:val="99"/>
    <w:unhideWhenUsed/>
    <w:rsid w:val="00AB6CF1"/>
    <w:pPr>
      <w:spacing w:line="240" w:lineRule="auto"/>
    </w:pPr>
    <w:rPr>
      <w:sz w:val="20"/>
      <w:szCs w:val="20"/>
    </w:rPr>
  </w:style>
  <w:style w:type="character" w:customStyle="1" w:styleId="CommentTextChar">
    <w:name w:val="Comment Text Char"/>
    <w:basedOn w:val="DefaultParagraphFont"/>
    <w:link w:val="CommentText"/>
    <w:uiPriority w:val="99"/>
    <w:rsid w:val="00AB6CF1"/>
    <w:rPr>
      <w:sz w:val="20"/>
      <w:szCs w:val="20"/>
    </w:rPr>
  </w:style>
  <w:style w:type="paragraph" w:styleId="CommentSubject">
    <w:name w:val="annotation subject"/>
    <w:basedOn w:val="CommentText"/>
    <w:next w:val="CommentText"/>
    <w:link w:val="CommentSubjectChar"/>
    <w:uiPriority w:val="99"/>
    <w:semiHidden/>
    <w:unhideWhenUsed/>
    <w:rsid w:val="00AB6CF1"/>
    <w:rPr>
      <w:b/>
      <w:bCs/>
    </w:rPr>
  </w:style>
  <w:style w:type="character" w:customStyle="1" w:styleId="CommentSubjectChar">
    <w:name w:val="Comment Subject Char"/>
    <w:basedOn w:val="CommentTextChar"/>
    <w:link w:val="CommentSubject"/>
    <w:uiPriority w:val="99"/>
    <w:semiHidden/>
    <w:rsid w:val="00AB6CF1"/>
    <w:rPr>
      <w:b/>
      <w:bCs/>
      <w:sz w:val="20"/>
      <w:szCs w:val="20"/>
    </w:rPr>
  </w:style>
  <w:style w:type="character" w:styleId="FollowedHyperlink">
    <w:name w:val="FollowedHyperlink"/>
    <w:basedOn w:val="DefaultParagraphFont"/>
    <w:uiPriority w:val="99"/>
    <w:semiHidden/>
    <w:unhideWhenUsed/>
    <w:rsid w:val="00026F6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615472">
      <w:bodyDiv w:val="1"/>
      <w:marLeft w:val="0"/>
      <w:marRight w:val="0"/>
      <w:marTop w:val="0"/>
      <w:marBottom w:val="0"/>
      <w:divBdr>
        <w:top w:val="none" w:sz="0" w:space="0" w:color="auto"/>
        <w:left w:val="none" w:sz="0" w:space="0" w:color="auto"/>
        <w:bottom w:val="none" w:sz="0" w:space="0" w:color="auto"/>
        <w:right w:val="none" w:sz="0" w:space="0" w:color="auto"/>
      </w:divBdr>
      <w:divsChild>
        <w:div w:id="251474872">
          <w:marLeft w:val="806"/>
          <w:marRight w:val="0"/>
          <w:marTop w:val="96"/>
          <w:marBottom w:val="0"/>
          <w:divBdr>
            <w:top w:val="none" w:sz="0" w:space="0" w:color="auto"/>
            <w:left w:val="none" w:sz="0" w:space="0" w:color="auto"/>
            <w:bottom w:val="none" w:sz="0" w:space="0" w:color="auto"/>
            <w:right w:val="none" w:sz="0" w:space="0" w:color="auto"/>
          </w:divBdr>
        </w:div>
        <w:div w:id="761993566">
          <w:marLeft w:val="806"/>
          <w:marRight w:val="0"/>
          <w:marTop w:val="96"/>
          <w:marBottom w:val="0"/>
          <w:divBdr>
            <w:top w:val="none" w:sz="0" w:space="0" w:color="auto"/>
            <w:left w:val="none" w:sz="0" w:space="0" w:color="auto"/>
            <w:bottom w:val="none" w:sz="0" w:space="0" w:color="auto"/>
            <w:right w:val="none" w:sz="0" w:space="0" w:color="auto"/>
          </w:divBdr>
        </w:div>
        <w:div w:id="947665224">
          <w:marLeft w:val="1526"/>
          <w:marRight w:val="0"/>
          <w:marTop w:val="86"/>
          <w:marBottom w:val="0"/>
          <w:divBdr>
            <w:top w:val="none" w:sz="0" w:space="0" w:color="auto"/>
            <w:left w:val="none" w:sz="0" w:space="0" w:color="auto"/>
            <w:bottom w:val="none" w:sz="0" w:space="0" w:color="auto"/>
            <w:right w:val="none" w:sz="0" w:space="0" w:color="auto"/>
          </w:divBdr>
        </w:div>
        <w:div w:id="1296371137">
          <w:marLeft w:val="152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wayne.edu/66fa93b5dd8fb/"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go.wayne.edu/b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6955280-4131-4714-a5fc-fe4f81c5f6a7">E7ECAK5YVFAM-783762548-143488</_dlc_DocId>
    <_dlc_DocIdUrl xmlns="76955280-4131-4714-a5fc-fe4f81c5f6a7">
      <Url>https://rjadvisors.sharepoint.com/sites/RJA-Team/_layouts/15/DocIdRedir.aspx?ID=E7ECAK5YVFAM-783762548-143488</Url>
      <Description>E7ECAK5YVFAM-783762548-143488</Description>
    </_dlc_DocIdUrl>
    <_ip_UnifiedCompliancePolicyUIAction xmlns="http://schemas.microsoft.com/sharepoint/v3" xsi:nil="true"/>
    <_ip_UnifiedCompliancePolicyProperties xmlns="http://schemas.microsoft.com/sharepoint/v3" xsi:nil="true"/>
    <TaxCatchAll xmlns="76955280-4131-4714-a5fc-fe4f81c5f6a7" xsi:nil="true"/>
    <lcf76f155ced4ddcb4097134ff3c332f xmlns="d071c2c7-7880-4555-92d7-02f3595c96a3">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638E3F67E8A744C8B2A8370E544261B" ma:contentTypeVersion="17" ma:contentTypeDescription="Create a new document." ma:contentTypeScope="" ma:versionID="789439ff46448434fb188042f0fe4de4">
  <xsd:schema xmlns:xsd="http://www.w3.org/2001/XMLSchema" xmlns:xs="http://www.w3.org/2001/XMLSchema" xmlns:p="http://schemas.microsoft.com/office/2006/metadata/properties" xmlns:ns1="http://schemas.microsoft.com/sharepoint/v3" xmlns:ns2="76955280-4131-4714-a5fc-fe4f81c5f6a7" xmlns:ns3="d071c2c7-7880-4555-92d7-02f3595c96a3" targetNamespace="http://schemas.microsoft.com/office/2006/metadata/properties" ma:root="true" ma:fieldsID="a8728b16138535031b255c7e28561972" ns1:_="" ns2:_="" ns3:_="">
    <xsd:import namespace="http://schemas.microsoft.com/sharepoint/v3"/>
    <xsd:import namespace="76955280-4131-4714-a5fc-fe4f81c5f6a7"/>
    <xsd:import namespace="d071c2c7-7880-4555-92d7-02f3595c96a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element ref="ns2:SharedWithUsers" minOccurs="0"/>
                <xsd:element ref="ns2:SharedWithDetails"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955280-4131-4714-a5fc-fe4f81c5f6a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8c4962e4-6556-41ea-81c6-bf4ba17276c9}" ma:internalName="TaxCatchAll" ma:showField="CatchAllData" ma:web="76955280-4131-4714-a5fc-fe4f81c5f6a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71c2c7-7880-4555-92d7-02f3595c96a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b23bbb7-0985-40ac-acee-04f1754821d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7"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C7B21-A783-443E-BA71-AF909C8F5839}">
  <ds:schemaRefs>
    <ds:schemaRef ds:uri="http://schemas.microsoft.com/office/2006/metadata/properties"/>
    <ds:schemaRef ds:uri="http://schemas.microsoft.com/office/infopath/2007/PartnerControls"/>
    <ds:schemaRef ds:uri="76955280-4131-4714-a5fc-fe4f81c5f6a7"/>
    <ds:schemaRef ds:uri="http://schemas.microsoft.com/sharepoint/v3"/>
    <ds:schemaRef ds:uri="d071c2c7-7880-4555-92d7-02f3595c96a3"/>
  </ds:schemaRefs>
</ds:datastoreItem>
</file>

<file path=customXml/itemProps2.xml><?xml version="1.0" encoding="utf-8"?>
<ds:datastoreItem xmlns:ds="http://schemas.openxmlformats.org/officeDocument/2006/customXml" ds:itemID="{170A543B-A9BE-4B2D-9924-C2C91FE33A83}">
  <ds:schemaRefs>
    <ds:schemaRef ds:uri="http://schemas.microsoft.com/sharepoint/events"/>
  </ds:schemaRefs>
</ds:datastoreItem>
</file>

<file path=customXml/itemProps3.xml><?xml version="1.0" encoding="utf-8"?>
<ds:datastoreItem xmlns:ds="http://schemas.openxmlformats.org/officeDocument/2006/customXml" ds:itemID="{F8E03B4E-3709-463C-ACBC-DF5A4F6E12A9}">
  <ds:schemaRefs>
    <ds:schemaRef ds:uri="http://schemas.microsoft.com/sharepoint/v3/contenttype/forms"/>
  </ds:schemaRefs>
</ds:datastoreItem>
</file>

<file path=customXml/itemProps4.xml><?xml version="1.0" encoding="utf-8"?>
<ds:datastoreItem xmlns:ds="http://schemas.openxmlformats.org/officeDocument/2006/customXml" ds:itemID="{D573075C-E85B-4712-BFAB-B010A168B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955280-4131-4714-a5fc-fe4f81c5f6a7"/>
    <ds:schemaRef ds:uri="d071c2c7-7880-4555-92d7-02f3595c9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1542</Words>
  <Characters>8792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10314</CharactersWithSpaces>
  <SharedDoc>false</SharedDoc>
  <HLinks>
    <vt:vector size="12" baseType="variant">
      <vt:variant>
        <vt:i4>1179675</vt:i4>
      </vt:variant>
      <vt:variant>
        <vt:i4>3</vt:i4>
      </vt:variant>
      <vt:variant>
        <vt:i4>0</vt:i4>
      </vt:variant>
      <vt:variant>
        <vt:i4>5</vt:i4>
      </vt:variant>
      <vt:variant>
        <vt:lpwstr>http://go.wayne.edu/bids</vt:lpwstr>
      </vt:variant>
      <vt:variant>
        <vt:lpwstr/>
      </vt:variant>
      <vt:variant>
        <vt:i4>2818153</vt:i4>
      </vt:variant>
      <vt:variant>
        <vt:i4>0</vt:i4>
      </vt:variant>
      <vt:variant>
        <vt:i4>0</vt:i4>
      </vt:variant>
      <vt:variant>
        <vt:i4>5</vt:i4>
      </vt:variant>
      <vt:variant>
        <vt:lpwstr>https://forms.wayne.edu/66fa93b5dd8fb/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Dixon</dc:creator>
  <cp:keywords/>
  <dc:description/>
  <cp:lastModifiedBy>Miriam Dixon</cp:lastModifiedBy>
  <cp:revision>12</cp:revision>
  <dcterms:created xsi:type="dcterms:W3CDTF">2024-11-14T15:15:00Z</dcterms:created>
  <dcterms:modified xsi:type="dcterms:W3CDTF">2024-11-14T19:35:00Z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0x010100F638E3F67E8A744C8B2A8370E544261B</vt:lpwstr>
  </property>
  <property fmtid="{D5CDD505-2E9C-101B-9397-08002B2CF9AE}" pid="3" name="_dlc_DocIdItemGuid">
    <vt:lpwstr>5de277ab-803f-44b8-8810-91635f4381a4</vt:lpwstr>
  </property>
  <property fmtid="{D5CDD505-2E9C-101B-9397-08002B2CF9AE}" pid="4" name="MediaServiceImageTags">
    <vt:lpwstr/>
  </property>
</Properties>
</file>