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7" w:type="dxa"/>
        <w:tblInd w:w="-277" w:type="dxa"/>
        <w:tblLayout w:type="fixed"/>
        <w:tblCellMar>
          <w:left w:w="0" w:type="dxa"/>
          <w:right w:w="0" w:type="dxa"/>
        </w:tblCellMar>
        <w:tblLook w:val="0000" w:firstRow="0" w:lastRow="0" w:firstColumn="0" w:lastColumn="0" w:noHBand="0" w:noVBand="0"/>
      </w:tblPr>
      <w:tblGrid>
        <w:gridCol w:w="4687"/>
        <w:gridCol w:w="2790"/>
        <w:gridCol w:w="3150"/>
      </w:tblGrid>
      <w:tr w:rsidR="0051017F" w:rsidRPr="001548FF" w14:paraId="28BF22A1" w14:textId="77777777" w:rsidTr="00AA697F">
        <w:trPr>
          <w:cantSplit/>
        </w:trPr>
        <w:tc>
          <w:tcPr>
            <w:tcW w:w="4687" w:type="dxa"/>
          </w:tcPr>
          <w:p w14:paraId="23BE4109" w14:textId="77777777" w:rsidR="0051017F" w:rsidRPr="001548FF" w:rsidRDefault="0051017F" w:rsidP="00AA697F">
            <w:pPr>
              <w:tabs>
                <w:tab w:val="left" w:pos="1080"/>
              </w:tabs>
              <w:jc w:val="center"/>
              <w:rPr>
                <w:rFonts w:ascii="Arial" w:hAnsi="Arial" w:cs="Arial"/>
                <w:b/>
                <w:sz w:val="16"/>
                <w:szCs w:val="16"/>
              </w:rPr>
            </w:pPr>
            <w:r w:rsidRPr="001548FF">
              <w:rPr>
                <w:rFonts w:ascii="Arial" w:hAnsi="Arial" w:cs="Arial"/>
                <w:b/>
                <w:sz w:val="16"/>
                <w:szCs w:val="16"/>
              </w:rPr>
              <w:br w:type="page"/>
            </w:r>
            <w:r w:rsidRPr="001548FF">
              <w:rPr>
                <w:rFonts w:ascii="Arial" w:hAnsi="Arial" w:cs="Arial"/>
                <w:sz w:val="16"/>
                <w:szCs w:val="16"/>
              </w:rPr>
              <w:br w:type="page"/>
            </w:r>
            <w:r w:rsidRPr="001548FF">
              <w:rPr>
                <w:rFonts w:ascii="Arial" w:hAnsi="Arial" w:cs="Arial"/>
                <w:b/>
                <w:sz w:val="16"/>
                <w:szCs w:val="16"/>
              </w:rPr>
              <w:br w:type="page"/>
            </w:r>
            <w:r w:rsidRPr="00514B2E">
              <w:rPr>
                <w:rFonts w:ascii="Arial" w:hAnsi="Arial" w:cs="Arial"/>
                <w:b/>
                <w:noProof/>
                <w:sz w:val="16"/>
                <w:szCs w:val="16"/>
              </w:rPr>
              <w:drawing>
                <wp:inline distT="0" distB="0" distL="0" distR="0" wp14:anchorId="03495369" wp14:editId="2F118623">
                  <wp:extent cx="2860040" cy="665480"/>
                  <wp:effectExtent l="0" t="0" r="0" b="1270"/>
                  <wp:docPr id="1312360923"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su-primary-horz-color-600-10-2017-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665480"/>
                          </a:xfrm>
                          <a:prstGeom prst="rect">
                            <a:avLst/>
                          </a:prstGeom>
                          <a:noFill/>
                          <a:ln>
                            <a:noFill/>
                          </a:ln>
                        </pic:spPr>
                      </pic:pic>
                    </a:graphicData>
                  </a:graphic>
                </wp:inline>
              </w:drawing>
            </w:r>
          </w:p>
          <w:p w14:paraId="54D1C10C" w14:textId="77777777" w:rsidR="0051017F" w:rsidRPr="001548FF" w:rsidRDefault="0051017F" w:rsidP="00AA697F">
            <w:pPr>
              <w:tabs>
                <w:tab w:val="left" w:pos="1080"/>
              </w:tabs>
              <w:jc w:val="center"/>
              <w:rPr>
                <w:rFonts w:ascii="Arial" w:hAnsi="Arial" w:cs="Arial"/>
                <w:b/>
                <w:sz w:val="16"/>
                <w:szCs w:val="16"/>
              </w:rPr>
            </w:pPr>
          </w:p>
          <w:p w14:paraId="0DE7CDD7" w14:textId="77777777" w:rsidR="0051017F" w:rsidRPr="001548FF" w:rsidRDefault="0051017F" w:rsidP="00AA697F">
            <w:pPr>
              <w:tabs>
                <w:tab w:val="left" w:pos="1080"/>
              </w:tabs>
              <w:jc w:val="center"/>
              <w:rPr>
                <w:rFonts w:ascii="Arial" w:hAnsi="Arial" w:cs="Arial"/>
                <w:b/>
                <w:sz w:val="16"/>
                <w:szCs w:val="16"/>
              </w:rPr>
            </w:pPr>
            <w:r w:rsidRPr="001548FF">
              <w:rPr>
                <w:rFonts w:ascii="Arial" w:hAnsi="Arial" w:cs="Arial"/>
                <w:b/>
                <w:sz w:val="16"/>
                <w:szCs w:val="16"/>
              </w:rPr>
              <w:t>Division of Finance and Business Operations</w:t>
            </w:r>
          </w:p>
        </w:tc>
        <w:tc>
          <w:tcPr>
            <w:tcW w:w="2790" w:type="dxa"/>
          </w:tcPr>
          <w:p w14:paraId="10D07AD7" w14:textId="77777777" w:rsidR="0051017F" w:rsidRPr="001548FF" w:rsidRDefault="0051017F" w:rsidP="00AA697F">
            <w:pPr>
              <w:tabs>
                <w:tab w:val="left" w:pos="1080"/>
              </w:tabs>
              <w:rPr>
                <w:rFonts w:ascii="Arial" w:hAnsi="Arial" w:cs="Arial"/>
                <w:sz w:val="16"/>
                <w:szCs w:val="16"/>
              </w:rPr>
            </w:pPr>
          </w:p>
        </w:tc>
        <w:tc>
          <w:tcPr>
            <w:tcW w:w="3150" w:type="dxa"/>
          </w:tcPr>
          <w:p w14:paraId="29053365" w14:textId="77777777" w:rsidR="0051017F" w:rsidRPr="001548FF" w:rsidRDefault="0051017F" w:rsidP="00AA697F">
            <w:pPr>
              <w:tabs>
                <w:tab w:val="left" w:pos="1080"/>
              </w:tabs>
              <w:rPr>
                <w:rFonts w:ascii="Arial" w:hAnsi="Arial" w:cs="Arial"/>
                <w:b/>
                <w:sz w:val="16"/>
                <w:szCs w:val="16"/>
              </w:rPr>
            </w:pPr>
          </w:p>
          <w:p w14:paraId="47916064" w14:textId="77777777" w:rsidR="0051017F" w:rsidRPr="001548FF" w:rsidRDefault="0051017F" w:rsidP="00AA697F">
            <w:pPr>
              <w:tabs>
                <w:tab w:val="left" w:pos="1080"/>
              </w:tabs>
              <w:rPr>
                <w:rFonts w:ascii="Arial" w:hAnsi="Arial" w:cs="Arial"/>
                <w:b/>
                <w:sz w:val="16"/>
                <w:szCs w:val="16"/>
              </w:rPr>
            </w:pPr>
            <w:r w:rsidRPr="001548FF">
              <w:rPr>
                <w:rFonts w:ascii="Arial" w:hAnsi="Arial" w:cs="Arial"/>
                <w:b/>
                <w:sz w:val="16"/>
                <w:szCs w:val="16"/>
              </w:rPr>
              <w:t xml:space="preserve">                                                           </w:t>
            </w:r>
          </w:p>
          <w:p w14:paraId="2F2BA6BC" w14:textId="77777777" w:rsidR="0051017F" w:rsidRPr="001548FF" w:rsidRDefault="0051017F" w:rsidP="00AA697F">
            <w:pPr>
              <w:tabs>
                <w:tab w:val="left" w:pos="1080"/>
              </w:tabs>
              <w:rPr>
                <w:rFonts w:ascii="Arial" w:hAnsi="Arial" w:cs="Arial"/>
                <w:b/>
                <w:sz w:val="16"/>
                <w:szCs w:val="16"/>
              </w:rPr>
            </w:pPr>
            <w:r w:rsidRPr="001548FF">
              <w:rPr>
                <w:rFonts w:ascii="Arial" w:hAnsi="Arial" w:cs="Arial"/>
                <w:b/>
                <w:sz w:val="16"/>
                <w:szCs w:val="16"/>
              </w:rPr>
              <w:t xml:space="preserve">   </w:t>
            </w:r>
          </w:p>
          <w:p w14:paraId="38A83BEF" w14:textId="77777777" w:rsidR="0051017F" w:rsidRPr="001548FF" w:rsidRDefault="0051017F" w:rsidP="00AA697F">
            <w:pPr>
              <w:tabs>
                <w:tab w:val="left" w:pos="1080"/>
              </w:tabs>
              <w:rPr>
                <w:rFonts w:ascii="Arial" w:hAnsi="Arial" w:cs="Arial"/>
                <w:b/>
                <w:sz w:val="16"/>
                <w:szCs w:val="16"/>
              </w:rPr>
            </w:pPr>
            <w:r w:rsidRPr="001548FF">
              <w:rPr>
                <w:rFonts w:ascii="Arial" w:hAnsi="Arial" w:cs="Arial"/>
                <w:b/>
                <w:sz w:val="16"/>
                <w:szCs w:val="16"/>
              </w:rPr>
              <w:t xml:space="preserve">Procurement &amp; Strategic Sourcing  </w:t>
            </w:r>
          </w:p>
          <w:p w14:paraId="29101E29" w14:textId="77777777" w:rsidR="0051017F" w:rsidRPr="001548FF" w:rsidRDefault="0051017F" w:rsidP="00AA697F">
            <w:pPr>
              <w:tabs>
                <w:tab w:val="left" w:pos="1080"/>
              </w:tabs>
              <w:rPr>
                <w:rFonts w:ascii="Arial" w:hAnsi="Arial" w:cs="Arial"/>
                <w:b/>
                <w:sz w:val="16"/>
                <w:szCs w:val="16"/>
              </w:rPr>
            </w:pPr>
            <w:r w:rsidRPr="001548FF">
              <w:rPr>
                <w:rFonts w:ascii="Arial" w:hAnsi="Arial" w:cs="Arial"/>
                <w:b/>
                <w:sz w:val="16"/>
                <w:szCs w:val="16"/>
              </w:rPr>
              <w:t>5700 Cass Avenue, suite 4200</w:t>
            </w:r>
          </w:p>
          <w:p w14:paraId="6A61D8AB" w14:textId="77777777" w:rsidR="0051017F" w:rsidRPr="001548FF" w:rsidRDefault="0051017F" w:rsidP="00AA697F">
            <w:pPr>
              <w:tabs>
                <w:tab w:val="left" w:pos="1080"/>
              </w:tabs>
              <w:rPr>
                <w:rFonts w:ascii="Arial" w:hAnsi="Arial" w:cs="Arial"/>
                <w:b/>
                <w:sz w:val="16"/>
                <w:szCs w:val="16"/>
              </w:rPr>
            </w:pPr>
            <w:r w:rsidRPr="001548FF">
              <w:rPr>
                <w:rFonts w:ascii="Arial" w:hAnsi="Arial" w:cs="Arial"/>
                <w:b/>
                <w:sz w:val="16"/>
                <w:szCs w:val="16"/>
              </w:rPr>
              <w:t>Detroit, Michigan   48202</w:t>
            </w:r>
          </w:p>
          <w:p w14:paraId="46C206CA" w14:textId="77777777" w:rsidR="0051017F" w:rsidRPr="001548FF" w:rsidRDefault="0051017F" w:rsidP="00AA697F">
            <w:pPr>
              <w:tabs>
                <w:tab w:val="left" w:pos="1080"/>
              </w:tabs>
              <w:rPr>
                <w:rFonts w:ascii="Arial" w:hAnsi="Arial" w:cs="Arial"/>
                <w:b/>
                <w:sz w:val="16"/>
                <w:szCs w:val="16"/>
              </w:rPr>
            </w:pPr>
            <w:r w:rsidRPr="001548FF">
              <w:rPr>
                <w:rFonts w:ascii="Arial" w:hAnsi="Arial" w:cs="Arial"/>
                <w:b/>
                <w:sz w:val="16"/>
                <w:szCs w:val="16"/>
              </w:rPr>
              <w:t xml:space="preserve">(313) 577-3734 </w:t>
            </w:r>
          </w:p>
          <w:p w14:paraId="1C8B5817" w14:textId="77777777" w:rsidR="0051017F" w:rsidRPr="001548FF" w:rsidRDefault="0051017F" w:rsidP="00AA697F">
            <w:pPr>
              <w:tabs>
                <w:tab w:val="left" w:pos="1080"/>
              </w:tabs>
              <w:rPr>
                <w:rFonts w:ascii="Arial" w:hAnsi="Arial" w:cs="Arial"/>
                <w:b/>
                <w:sz w:val="16"/>
                <w:szCs w:val="16"/>
              </w:rPr>
            </w:pPr>
          </w:p>
        </w:tc>
      </w:tr>
    </w:tbl>
    <w:p w14:paraId="47A03DC6" w14:textId="77777777" w:rsidR="0051017F" w:rsidRPr="006444EA" w:rsidRDefault="0051017F" w:rsidP="0051017F">
      <w:pPr>
        <w:tabs>
          <w:tab w:val="left" w:pos="1080"/>
        </w:tabs>
        <w:rPr>
          <w:rFonts w:ascii="Arial" w:hAnsi="Arial" w:cs="Arial"/>
          <w:b/>
        </w:rPr>
      </w:pPr>
      <w:r w:rsidRPr="006444EA">
        <w:rPr>
          <w:rFonts w:ascii="Arial" w:hAnsi="Arial" w:cs="Arial"/>
          <w:b/>
        </w:rPr>
        <w:tab/>
      </w:r>
      <w:r w:rsidRPr="006444EA">
        <w:rPr>
          <w:rFonts w:ascii="Arial" w:hAnsi="Arial" w:cs="Arial"/>
          <w:b/>
        </w:rPr>
        <w:tab/>
      </w:r>
      <w:r w:rsidRPr="006444EA">
        <w:rPr>
          <w:rFonts w:ascii="Arial" w:hAnsi="Arial" w:cs="Arial"/>
          <w:b/>
        </w:rPr>
        <w:tab/>
      </w:r>
      <w:r w:rsidRPr="006444EA">
        <w:rPr>
          <w:rFonts w:ascii="Arial" w:hAnsi="Arial" w:cs="Arial"/>
          <w:b/>
        </w:rPr>
        <w:tab/>
      </w:r>
      <w:r w:rsidRPr="006444EA">
        <w:rPr>
          <w:rFonts w:ascii="Arial" w:hAnsi="Arial" w:cs="Arial"/>
          <w:b/>
        </w:rPr>
        <w:tab/>
      </w:r>
      <w:r w:rsidRPr="006444EA">
        <w:rPr>
          <w:rFonts w:ascii="Arial" w:hAnsi="Arial" w:cs="Arial"/>
          <w:b/>
        </w:rPr>
        <w:tab/>
      </w:r>
    </w:p>
    <w:p w14:paraId="696EB31D" w14:textId="77777777" w:rsidR="0051017F" w:rsidRPr="001548FF" w:rsidRDefault="0051017F" w:rsidP="0051017F">
      <w:pPr>
        <w:tabs>
          <w:tab w:val="left" w:pos="7200"/>
        </w:tabs>
        <w:ind w:left="7200"/>
        <w:rPr>
          <w:rFonts w:ascii="Arial" w:hAnsi="Arial" w:cs="Arial"/>
          <w:sz w:val="18"/>
          <w:szCs w:val="18"/>
        </w:rPr>
      </w:pPr>
      <w:r w:rsidRPr="00E13F00">
        <w:rPr>
          <w:rFonts w:ascii="Arial" w:hAnsi="Arial" w:cs="Arial"/>
          <w:b/>
          <w:sz w:val="18"/>
          <w:szCs w:val="18"/>
        </w:rPr>
        <w:t>December 13, 2024</w:t>
      </w:r>
    </w:p>
    <w:p w14:paraId="56DA45BC" w14:textId="77777777" w:rsidR="0051017F" w:rsidRPr="001548FF" w:rsidRDefault="0051017F" w:rsidP="0051017F">
      <w:pPr>
        <w:jc w:val="center"/>
        <w:rPr>
          <w:rFonts w:ascii="Arial" w:hAnsi="Arial" w:cs="Arial"/>
          <w:b/>
          <w:sz w:val="18"/>
          <w:szCs w:val="18"/>
        </w:rPr>
      </w:pPr>
    </w:p>
    <w:p w14:paraId="0EB23436" w14:textId="77777777" w:rsidR="0051017F" w:rsidRPr="001548FF" w:rsidRDefault="0051017F" w:rsidP="0051017F">
      <w:pPr>
        <w:jc w:val="center"/>
        <w:rPr>
          <w:rFonts w:ascii="Arial" w:hAnsi="Arial" w:cs="Arial"/>
          <w:b/>
          <w:sz w:val="18"/>
          <w:szCs w:val="18"/>
        </w:rPr>
      </w:pPr>
    </w:p>
    <w:p w14:paraId="6589B935" w14:textId="77777777" w:rsidR="0051017F" w:rsidRPr="001548FF" w:rsidRDefault="0051017F" w:rsidP="0051017F">
      <w:pPr>
        <w:jc w:val="center"/>
        <w:rPr>
          <w:rFonts w:ascii="Arial" w:hAnsi="Arial" w:cs="Arial"/>
          <w:b/>
          <w:sz w:val="18"/>
          <w:szCs w:val="18"/>
        </w:rPr>
      </w:pPr>
      <w:r w:rsidRPr="001548FF">
        <w:rPr>
          <w:rFonts w:ascii="Arial" w:hAnsi="Arial" w:cs="Arial"/>
          <w:b/>
          <w:sz w:val="18"/>
          <w:szCs w:val="18"/>
        </w:rPr>
        <w:t>Addendum #2 To</w:t>
      </w:r>
    </w:p>
    <w:p w14:paraId="6F930BEE" w14:textId="77777777" w:rsidR="0051017F" w:rsidRPr="001548FF" w:rsidRDefault="0051017F" w:rsidP="0051017F">
      <w:pPr>
        <w:jc w:val="center"/>
        <w:rPr>
          <w:rFonts w:ascii="Arial" w:hAnsi="Arial" w:cs="Arial"/>
          <w:b/>
          <w:sz w:val="18"/>
          <w:szCs w:val="18"/>
        </w:rPr>
      </w:pPr>
      <w:r w:rsidRPr="001548FF">
        <w:rPr>
          <w:rFonts w:ascii="Arial" w:hAnsi="Arial" w:cs="Arial"/>
          <w:b/>
          <w:sz w:val="18"/>
          <w:szCs w:val="18"/>
        </w:rPr>
        <w:t>Request for Proposal</w:t>
      </w:r>
    </w:p>
    <w:p w14:paraId="773D95F4" w14:textId="77777777" w:rsidR="0051017F" w:rsidRPr="001548FF" w:rsidRDefault="0051017F" w:rsidP="0051017F">
      <w:pPr>
        <w:pStyle w:val="Heading9"/>
        <w:jc w:val="center"/>
        <w:rPr>
          <w:rFonts w:ascii="Arial" w:hAnsi="Arial" w:cs="Arial"/>
          <w:b/>
          <w:sz w:val="18"/>
          <w:szCs w:val="18"/>
        </w:rPr>
      </w:pPr>
      <w:r w:rsidRPr="001548FF">
        <w:rPr>
          <w:rFonts w:ascii="Arial" w:hAnsi="Arial" w:cs="Arial"/>
          <w:b/>
          <w:sz w:val="18"/>
          <w:szCs w:val="18"/>
        </w:rPr>
        <w:t xml:space="preserve">For </w:t>
      </w:r>
      <w:r w:rsidRPr="00E13F00">
        <w:rPr>
          <w:rFonts w:ascii="Arial" w:hAnsi="Arial" w:cs="Arial"/>
          <w:b/>
          <w:bCs/>
          <w:iCs/>
          <w:sz w:val="18"/>
          <w:szCs w:val="18"/>
        </w:rPr>
        <w:t>Student Center Lounge Carpet Project</w:t>
      </w:r>
      <w:r w:rsidRPr="001548FF">
        <w:rPr>
          <w:rFonts w:ascii="Arial" w:hAnsi="Arial" w:cs="Arial"/>
          <w:b/>
          <w:sz w:val="18"/>
          <w:szCs w:val="18"/>
        </w:rPr>
        <w:t xml:space="preserve">: Project </w:t>
      </w:r>
      <w:r w:rsidRPr="00E13F00">
        <w:rPr>
          <w:rFonts w:ascii="Arial" w:hAnsi="Arial" w:cs="Arial"/>
          <w:b/>
          <w:bCs/>
          <w:iCs/>
          <w:sz w:val="18"/>
          <w:szCs w:val="18"/>
        </w:rPr>
        <w:t>NA</w:t>
      </w:r>
    </w:p>
    <w:p w14:paraId="10AEB272" w14:textId="77777777" w:rsidR="0051017F" w:rsidRPr="001548FF" w:rsidRDefault="0051017F" w:rsidP="0051017F">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19007C2F" w14:textId="77777777" w:rsidR="0051017F" w:rsidRPr="001548FF" w:rsidRDefault="0051017F" w:rsidP="0051017F">
      <w:pPr>
        <w:jc w:val="center"/>
        <w:rPr>
          <w:rFonts w:ascii="Arial" w:hAnsi="Arial" w:cs="Arial"/>
          <w:b/>
          <w:sz w:val="18"/>
          <w:szCs w:val="18"/>
        </w:rPr>
      </w:pPr>
      <w:r w:rsidRPr="001548FF">
        <w:rPr>
          <w:rFonts w:ascii="Arial" w:hAnsi="Arial" w:cs="Arial"/>
          <w:b/>
          <w:sz w:val="18"/>
          <w:szCs w:val="18"/>
        </w:rPr>
        <w:t xml:space="preserve">Dated </w:t>
      </w:r>
      <w:r w:rsidRPr="00E13F00">
        <w:rPr>
          <w:rFonts w:ascii="Arial" w:hAnsi="Arial" w:cs="Arial"/>
          <w:b/>
          <w:sz w:val="18"/>
          <w:szCs w:val="18"/>
        </w:rPr>
        <w:t>December 3, 2024</w:t>
      </w:r>
      <w:r w:rsidRPr="001548FF">
        <w:rPr>
          <w:rFonts w:ascii="Arial" w:hAnsi="Arial" w:cs="Arial"/>
          <w:b/>
          <w:sz w:val="18"/>
          <w:szCs w:val="18"/>
        </w:rPr>
        <w:t xml:space="preserve">  </w:t>
      </w:r>
    </w:p>
    <w:p w14:paraId="42A8D677" w14:textId="77777777" w:rsidR="0051017F" w:rsidRPr="001548FF" w:rsidRDefault="0051017F" w:rsidP="0051017F">
      <w:pPr>
        <w:jc w:val="center"/>
        <w:rPr>
          <w:rFonts w:ascii="Arial" w:hAnsi="Arial" w:cs="Arial"/>
          <w:sz w:val="18"/>
          <w:szCs w:val="18"/>
        </w:rPr>
      </w:pPr>
    </w:p>
    <w:p w14:paraId="62386054" w14:textId="77777777" w:rsidR="0051017F" w:rsidRPr="001548FF" w:rsidRDefault="0051017F" w:rsidP="0051017F">
      <w:pPr>
        <w:jc w:val="both"/>
        <w:rPr>
          <w:rFonts w:ascii="Arial" w:hAnsi="Arial" w:cs="Arial"/>
          <w:b/>
          <w:sz w:val="18"/>
          <w:szCs w:val="18"/>
        </w:rPr>
      </w:pPr>
      <w:r w:rsidRPr="001548FF">
        <w:rPr>
          <w:rFonts w:ascii="Arial" w:hAnsi="Arial" w:cs="Arial"/>
          <w:b/>
          <w:sz w:val="18"/>
          <w:szCs w:val="18"/>
        </w:rPr>
        <w:t xml:space="preserve">Points of Clarifications during the Pre-proposal Meeting </w:t>
      </w:r>
      <w:r w:rsidRPr="00E13F00">
        <w:rPr>
          <w:rFonts w:ascii="Arial" w:hAnsi="Arial" w:cs="Arial"/>
          <w:b/>
          <w:sz w:val="18"/>
          <w:szCs w:val="18"/>
        </w:rPr>
        <w:t>December 10, 2024</w:t>
      </w:r>
      <w:r w:rsidRPr="001548FF">
        <w:rPr>
          <w:rFonts w:ascii="Arial" w:hAnsi="Arial" w:cs="Arial"/>
          <w:b/>
          <w:sz w:val="18"/>
          <w:szCs w:val="18"/>
        </w:rPr>
        <w:t xml:space="preserve">: </w:t>
      </w:r>
    </w:p>
    <w:p w14:paraId="27D47333" w14:textId="77777777" w:rsidR="0051017F" w:rsidRPr="001548FF" w:rsidRDefault="0051017F" w:rsidP="0051017F">
      <w:pPr>
        <w:jc w:val="both"/>
        <w:rPr>
          <w:rFonts w:ascii="Arial" w:hAnsi="Arial" w:cs="Arial"/>
          <w:b/>
          <w:sz w:val="18"/>
          <w:szCs w:val="18"/>
        </w:rPr>
      </w:pPr>
    </w:p>
    <w:p w14:paraId="1C542899" w14:textId="77777777" w:rsidR="0051017F" w:rsidRPr="001548FF" w:rsidRDefault="0051017F" w:rsidP="0051017F">
      <w:pPr>
        <w:jc w:val="both"/>
        <w:rPr>
          <w:rFonts w:ascii="Arial" w:hAnsi="Arial" w:cs="Arial"/>
          <w:b/>
          <w:sz w:val="18"/>
          <w:szCs w:val="18"/>
        </w:rPr>
      </w:pPr>
      <w:r w:rsidRPr="001548FF">
        <w:rPr>
          <w:rFonts w:ascii="Arial" w:hAnsi="Arial" w:cs="Arial"/>
          <w:b/>
          <w:sz w:val="18"/>
          <w:szCs w:val="18"/>
        </w:rPr>
        <w:t>The Addendum must be acknowledged on your lump sum bid.</w:t>
      </w:r>
    </w:p>
    <w:p w14:paraId="63A62A7B" w14:textId="77777777" w:rsidR="0051017F" w:rsidRPr="001548FF" w:rsidRDefault="0051017F" w:rsidP="0051017F">
      <w:pPr>
        <w:jc w:val="both"/>
        <w:rPr>
          <w:rFonts w:ascii="Arial" w:hAnsi="Arial" w:cs="Arial"/>
          <w:b/>
          <w:sz w:val="18"/>
          <w:szCs w:val="18"/>
        </w:rPr>
      </w:pPr>
    </w:p>
    <w:p w14:paraId="7FDC8621" w14:textId="77777777" w:rsidR="0054207A" w:rsidRPr="0054207A" w:rsidRDefault="0054207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t>Question:</w:t>
      </w:r>
    </w:p>
    <w:p w14:paraId="3AE57843" w14:textId="6C291A22" w:rsidR="0054207A" w:rsidRPr="0054207A" w:rsidRDefault="0054207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54207A">
        <w:rPr>
          <w:rFonts w:ascii="Arial" w:hAnsi="Arial" w:cs="Arial"/>
          <w:sz w:val="18"/>
          <w:szCs w:val="18"/>
        </w:rPr>
        <w:t>If we meet all the requirements outlined in the contract, would it be possible to begin work during the holiday period, such as the last week of December, or even earlier? My goal is to schedule the work during a time when the area is less busy with students.</w:t>
      </w:r>
    </w:p>
    <w:p w14:paraId="41811E26" w14:textId="77777777" w:rsidR="0054207A" w:rsidRDefault="0054207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3A314448" w14:textId="700D18E6" w:rsidR="0054207A" w:rsidRDefault="0054207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t xml:space="preserve">Answer: </w:t>
      </w:r>
    </w:p>
    <w:p w14:paraId="55A011E3" w14:textId="3BEAF10B" w:rsidR="0054207A" w:rsidRPr="0054207A" w:rsidRDefault="0054207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Pr>
          <w:rFonts w:ascii="Arial" w:hAnsi="Arial" w:cs="Arial"/>
          <w:sz w:val="18"/>
          <w:szCs w:val="18"/>
        </w:rPr>
        <w:t xml:space="preserve">The awarded vendor will need to work with the Student Center to determine the schedule as they need to work around the University schedule, the final exam schedule and the students schedule.  No work can start until the construction contract has been signed and the vendor has a </w:t>
      </w:r>
      <w:r w:rsidR="007C6255">
        <w:rPr>
          <w:rFonts w:ascii="Arial" w:hAnsi="Arial" w:cs="Arial"/>
          <w:sz w:val="18"/>
          <w:szCs w:val="18"/>
        </w:rPr>
        <w:t>p</w:t>
      </w:r>
      <w:r>
        <w:rPr>
          <w:rFonts w:ascii="Arial" w:hAnsi="Arial" w:cs="Arial"/>
          <w:sz w:val="18"/>
          <w:szCs w:val="18"/>
        </w:rPr>
        <w:t xml:space="preserve">urchase </w:t>
      </w:r>
      <w:r w:rsidR="007C6255">
        <w:rPr>
          <w:rFonts w:ascii="Arial" w:hAnsi="Arial" w:cs="Arial"/>
          <w:sz w:val="18"/>
          <w:szCs w:val="18"/>
        </w:rPr>
        <w:t>o</w:t>
      </w:r>
      <w:r>
        <w:rPr>
          <w:rFonts w:ascii="Arial" w:hAnsi="Arial" w:cs="Arial"/>
          <w:sz w:val="18"/>
          <w:szCs w:val="18"/>
        </w:rPr>
        <w:t xml:space="preserve">rder. </w:t>
      </w:r>
      <w:r w:rsidR="007C6255">
        <w:rPr>
          <w:rFonts w:ascii="Arial" w:hAnsi="Arial" w:cs="Arial"/>
          <w:sz w:val="18"/>
          <w:szCs w:val="18"/>
        </w:rPr>
        <w:t xml:space="preserve"> Once a signed contract and a University purchase order are completed the awarded vendor and the Student Center can start as soon as possible. </w:t>
      </w:r>
    </w:p>
    <w:p w14:paraId="40876730" w14:textId="77777777" w:rsidR="0054207A" w:rsidRDefault="0054207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258E7E5F" w14:textId="77777777" w:rsidR="0054207A" w:rsidRPr="0054207A" w:rsidRDefault="0054207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t>Question:</w:t>
      </w:r>
    </w:p>
    <w:p w14:paraId="10438579" w14:textId="0F1555C0" w:rsidR="0054207A" w:rsidRPr="0054207A" w:rsidRDefault="0054207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54207A">
        <w:rPr>
          <w:rFonts w:ascii="Arial" w:hAnsi="Arial" w:cs="Arial"/>
          <w:sz w:val="18"/>
          <w:szCs w:val="18"/>
        </w:rPr>
        <w:t>During today's walkthrough, there was a discussion about the university installing partitions to close off the work area. Could you please confirm if this will be the case?</w:t>
      </w:r>
    </w:p>
    <w:p w14:paraId="776CFB8D" w14:textId="77777777" w:rsidR="0054207A" w:rsidRDefault="0054207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31956B9E" w14:textId="4C4E6B08" w:rsidR="0054207A" w:rsidRDefault="0054207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t xml:space="preserve">Answer: </w:t>
      </w:r>
    </w:p>
    <w:p w14:paraId="27AF81D0" w14:textId="44C8038D" w:rsidR="0054207A" w:rsidRDefault="007C6255"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7C6255">
        <w:rPr>
          <w:rFonts w:ascii="Arial" w:hAnsi="Arial" w:cs="Arial"/>
          <w:sz w:val="18"/>
          <w:szCs w:val="18"/>
        </w:rPr>
        <w:t>I believe I was misheard. I mentioned that we would block off the areas under construction so students could not enter. We do not plan to use a partition but we can provide stanchions. If the contractors have clear plastic drape or something similar to control the dust, that would be great but not required.</w:t>
      </w:r>
    </w:p>
    <w:p w14:paraId="1D0E8B12" w14:textId="77777777" w:rsidR="000E06CA" w:rsidRDefault="000E06C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7A664D50" w14:textId="77777777" w:rsidR="000E06CA" w:rsidRPr="00D91BB1" w:rsidRDefault="000E06CA" w:rsidP="000E06C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D91BB1">
        <w:rPr>
          <w:rFonts w:ascii="Arial" w:hAnsi="Arial" w:cs="Arial"/>
          <w:b/>
          <w:bCs/>
          <w:sz w:val="18"/>
          <w:szCs w:val="18"/>
        </w:rPr>
        <w:t>Question:</w:t>
      </w:r>
    </w:p>
    <w:p w14:paraId="578D55C3" w14:textId="07F11BEB" w:rsidR="000E06CA" w:rsidRPr="00D91BB1" w:rsidRDefault="000E06CA" w:rsidP="000E06C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D91BB1">
        <w:rPr>
          <w:rFonts w:ascii="Arial" w:hAnsi="Arial" w:cs="Arial"/>
          <w:sz w:val="18"/>
          <w:szCs w:val="18"/>
        </w:rPr>
        <w:t>Do you have any pattern to follow when installing the carpet or will it follow the existing pattern.</w:t>
      </w:r>
    </w:p>
    <w:p w14:paraId="7CB3A686" w14:textId="77777777" w:rsidR="000E06CA" w:rsidRDefault="000E06C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4806C5A7" w14:textId="77777777" w:rsidR="000E06CA" w:rsidRDefault="000E06CA" w:rsidP="000E06C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t xml:space="preserve">Answer: </w:t>
      </w:r>
    </w:p>
    <w:p w14:paraId="3407DA71" w14:textId="77777777" w:rsidR="00D91BB1" w:rsidRPr="00D91BB1" w:rsidRDefault="00D91BB1" w:rsidP="00D91BB1">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D91BB1">
        <w:rPr>
          <w:rFonts w:ascii="Arial" w:hAnsi="Arial" w:cs="Arial"/>
          <w:sz w:val="18"/>
          <w:szCs w:val="18"/>
        </w:rPr>
        <w:t>Given the unique design of the selected carpet, the contractor would work with the supplier to follow a provided pattern based on the renderings the customer has reviewed and approved.</w:t>
      </w:r>
    </w:p>
    <w:p w14:paraId="20D17091" w14:textId="77777777" w:rsidR="000E06CA" w:rsidRDefault="000E06C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5830C4F7" w14:textId="77777777" w:rsidR="000E06CA" w:rsidRPr="0054207A" w:rsidRDefault="000E06CA" w:rsidP="000E06C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t>Question:</w:t>
      </w:r>
    </w:p>
    <w:p w14:paraId="1E9C7D22" w14:textId="5EC0A2D6" w:rsidR="000E06CA" w:rsidRDefault="000E06C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0E06CA">
        <w:rPr>
          <w:rFonts w:ascii="Arial" w:hAnsi="Arial" w:cs="Arial"/>
          <w:sz w:val="18"/>
          <w:szCs w:val="18"/>
        </w:rPr>
        <w:t>Per contract, its stated that the installer has to be unionized and has privilege wages. I have an installer who is not in a union but his work is high quality. Is there any variance for that?</w:t>
      </w:r>
    </w:p>
    <w:p w14:paraId="5DC6D1B3" w14:textId="77777777" w:rsidR="000E06CA" w:rsidRDefault="000E06CA" w:rsidP="000E06C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617E5802" w14:textId="47031EF1" w:rsidR="000E06CA" w:rsidRDefault="000E06CA" w:rsidP="000E06C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t xml:space="preserve">Answer: </w:t>
      </w:r>
    </w:p>
    <w:p w14:paraId="07544C7B" w14:textId="2DA09B52" w:rsidR="000E06CA" w:rsidRDefault="000E06C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Pr>
          <w:rFonts w:ascii="Arial" w:hAnsi="Arial" w:cs="Arial"/>
          <w:sz w:val="18"/>
          <w:szCs w:val="18"/>
        </w:rPr>
        <w:t xml:space="preserve">The requirements in the RFP must be met.  </w:t>
      </w:r>
    </w:p>
    <w:p w14:paraId="23DBAC83" w14:textId="77777777" w:rsidR="00D91BB1" w:rsidRDefault="00D91BB1"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1313D8E4" w14:textId="1F33DE16" w:rsidR="0054207A" w:rsidRPr="0054207A" w:rsidRDefault="0054207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t>Question:</w:t>
      </w:r>
    </w:p>
    <w:p w14:paraId="0964325A" w14:textId="6692C57F" w:rsidR="0054207A" w:rsidRPr="0054207A" w:rsidRDefault="0054207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54207A">
        <w:rPr>
          <w:rFonts w:ascii="Arial" w:hAnsi="Arial" w:cs="Arial"/>
          <w:sz w:val="18"/>
          <w:szCs w:val="18"/>
        </w:rPr>
        <w:t>Would you be able to share the list of attendees and any questions raised during the pre-bid meeting?</w:t>
      </w:r>
    </w:p>
    <w:p w14:paraId="5C05B893" w14:textId="77777777" w:rsidR="0051017F" w:rsidRPr="001548FF" w:rsidRDefault="0051017F" w:rsidP="0051017F">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06EFEFD9" w14:textId="77777777" w:rsidR="0054207A" w:rsidRDefault="0054207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t xml:space="preserve">Answer: </w:t>
      </w:r>
    </w:p>
    <w:p w14:paraId="68E5711C" w14:textId="5F75EF24" w:rsidR="0054207A" w:rsidRDefault="0054207A" w:rsidP="0051017F">
      <w:pPr>
        <w:jc w:val="both"/>
        <w:rPr>
          <w:rFonts w:ascii="Arial" w:hAnsi="Arial" w:cs="Arial"/>
          <w:sz w:val="18"/>
          <w:szCs w:val="18"/>
        </w:rPr>
      </w:pPr>
      <w:r>
        <w:rPr>
          <w:rFonts w:ascii="Arial" w:hAnsi="Arial" w:cs="Arial"/>
          <w:sz w:val="18"/>
          <w:szCs w:val="18"/>
        </w:rPr>
        <w:t xml:space="preserve">The minutes have been released and are posted to the website.  Since the meeting was an optional meeting anyone is qualified to submit a bid, they did not have to attend the </w:t>
      </w:r>
      <w:proofErr w:type="spellStart"/>
      <w:r>
        <w:rPr>
          <w:rFonts w:ascii="Arial" w:hAnsi="Arial" w:cs="Arial"/>
          <w:sz w:val="18"/>
          <w:szCs w:val="18"/>
        </w:rPr>
        <w:t>prebid</w:t>
      </w:r>
      <w:proofErr w:type="spellEnd"/>
      <w:r>
        <w:rPr>
          <w:rFonts w:ascii="Arial" w:hAnsi="Arial" w:cs="Arial"/>
          <w:sz w:val="18"/>
          <w:szCs w:val="18"/>
        </w:rPr>
        <w:t xml:space="preserve"> meeting.  However, these are the people that used the sign in link: </w:t>
      </w:r>
    </w:p>
    <w:p w14:paraId="541D3138" w14:textId="77777777" w:rsidR="0054207A" w:rsidRDefault="0054207A" w:rsidP="0054207A">
      <w:pPr>
        <w:jc w:val="both"/>
        <w:rPr>
          <w:rFonts w:ascii="Arial" w:hAnsi="Arial" w:cs="Arial"/>
          <w:sz w:val="18"/>
          <w:szCs w:val="18"/>
        </w:rPr>
      </w:pPr>
    </w:p>
    <w:p w14:paraId="3CDD2B47" w14:textId="74453CAF" w:rsidR="0054207A" w:rsidRPr="0054207A" w:rsidRDefault="0054207A" w:rsidP="0054207A">
      <w:pPr>
        <w:jc w:val="both"/>
        <w:rPr>
          <w:rFonts w:ascii="Arial" w:hAnsi="Arial" w:cs="Arial"/>
          <w:sz w:val="18"/>
          <w:szCs w:val="18"/>
        </w:rPr>
      </w:pPr>
      <w:r w:rsidRPr="0054207A">
        <w:rPr>
          <w:rFonts w:ascii="Arial" w:hAnsi="Arial" w:cs="Arial"/>
          <w:sz w:val="18"/>
          <w:szCs w:val="18"/>
        </w:rPr>
        <w:t>Timothy</w:t>
      </w:r>
      <w:r w:rsidRPr="0054207A">
        <w:rPr>
          <w:rFonts w:ascii="Arial" w:hAnsi="Arial" w:cs="Arial"/>
          <w:sz w:val="18"/>
          <w:szCs w:val="18"/>
        </w:rPr>
        <w:tab/>
        <w:t>Shock</w:t>
      </w:r>
      <w:r w:rsidRPr="0054207A">
        <w:rPr>
          <w:rFonts w:ascii="Arial" w:hAnsi="Arial" w:cs="Arial"/>
          <w:sz w:val="18"/>
          <w:szCs w:val="18"/>
        </w:rPr>
        <w:tab/>
        <w:t xml:space="preserve"> </w:t>
      </w:r>
      <w:r>
        <w:rPr>
          <w:rFonts w:ascii="Arial" w:hAnsi="Arial" w:cs="Arial"/>
          <w:sz w:val="18"/>
          <w:szCs w:val="18"/>
        </w:rPr>
        <w:tab/>
      </w:r>
      <w:hyperlink r:id="rId6" w:history="1">
        <w:r w:rsidRPr="00406633">
          <w:rPr>
            <w:rStyle w:val="Hyperlink"/>
            <w:rFonts w:ascii="Arial" w:hAnsi="Arial" w:cs="Arial"/>
            <w:sz w:val="18"/>
            <w:szCs w:val="18"/>
          </w:rPr>
          <w:t>tim@shockbrothers.com</w:t>
        </w:r>
      </w:hyperlink>
      <w:r w:rsidRPr="0054207A">
        <w:rPr>
          <w:rFonts w:ascii="Arial" w:hAnsi="Arial" w:cs="Arial"/>
          <w:sz w:val="18"/>
          <w:szCs w:val="18"/>
        </w:rPr>
        <w:tab/>
      </w:r>
      <w:r>
        <w:rPr>
          <w:rFonts w:ascii="Arial" w:hAnsi="Arial" w:cs="Arial"/>
          <w:sz w:val="18"/>
          <w:szCs w:val="18"/>
        </w:rPr>
        <w:tab/>
      </w:r>
      <w:r w:rsidRPr="0054207A">
        <w:rPr>
          <w:rFonts w:ascii="Arial" w:hAnsi="Arial" w:cs="Arial"/>
          <w:sz w:val="18"/>
          <w:szCs w:val="18"/>
        </w:rPr>
        <w:t>Shock Brothers Floorcovering</w:t>
      </w:r>
    </w:p>
    <w:p w14:paraId="0BD2082E" w14:textId="137C3198" w:rsidR="0054207A" w:rsidRPr="0054207A" w:rsidRDefault="0054207A" w:rsidP="0054207A">
      <w:pPr>
        <w:jc w:val="both"/>
        <w:rPr>
          <w:rFonts w:ascii="Arial" w:hAnsi="Arial" w:cs="Arial"/>
          <w:sz w:val="18"/>
          <w:szCs w:val="18"/>
        </w:rPr>
      </w:pPr>
      <w:r w:rsidRPr="0054207A">
        <w:rPr>
          <w:rFonts w:ascii="Arial" w:hAnsi="Arial" w:cs="Arial"/>
          <w:sz w:val="18"/>
          <w:szCs w:val="18"/>
        </w:rPr>
        <w:t>valerie</w:t>
      </w:r>
      <w:r w:rsidRPr="0054207A">
        <w:rPr>
          <w:rFonts w:ascii="Arial" w:hAnsi="Arial" w:cs="Arial"/>
          <w:sz w:val="18"/>
          <w:szCs w:val="18"/>
        </w:rPr>
        <w:tab/>
        <w:t>kreher</w:t>
      </w:r>
      <w:r w:rsidRPr="0054207A">
        <w:rPr>
          <w:rFonts w:ascii="Arial" w:hAnsi="Arial" w:cs="Arial"/>
          <w:sz w:val="18"/>
          <w:szCs w:val="18"/>
        </w:rPr>
        <w:tab/>
        <w:t xml:space="preserve"> </w:t>
      </w:r>
      <w:r>
        <w:rPr>
          <w:rFonts w:ascii="Arial" w:hAnsi="Arial" w:cs="Arial"/>
          <w:sz w:val="18"/>
          <w:szCs w:val="18"/>
        </w:rPr>
        <w:tab/>
      </w:r>
      <w:hyperlink r:id="rId7" w:history="1">
        <w:r w:rsidRPr="00406633">
          <w:rPr>
            <w:rStyle w:val="Hyperlink"/>
            <w:rFonts w:ascii="Arial" w:hAnsi="Arial" w:cs="Arial"/>
            <w:sz w:val="18"/>
            <w:szCs w:val="18"/>
          </w:rPr>
          <w:t>ab4889@wayne.edu</w:t>
        </w:r>
      </w:hyperlink>
      <w:r w:rsidRPr="0054207A">
        <w:rPr>
          <w:rFonts w:ascii="Arial" w:hAnsi="Arial" w:cs="Arial"/>
          <w:sz w:val="18"/>
          <w:szCs w:val="18"/>
        </w:rPr>
        <w:tab/>
      </w:r>
      <w:r>
        <w:rPr>
          <w:rFonts w:ascii="Arial" w:hAnsi="Arial" w:cs="Arial"/>
          <w:sz w:val="18"/>
          <w:szCs w:val="18"/>
        </w:rPr>
        <w:tab/>
      </w:r>
      <w:r w:rsidRPr="0054207A">
        <w:rPr>
          <w:rFonts w:ascii="Arial" w:hAnsi="Arial" w:cs="Arial"/>
          <w:sz w:val="18"/>
          <w:szCs w:val="18"/>
        </w:rPr>
        <w:t>Wayne State University</w:t>
      </w:r>
    </w:p>
    <w:p w14:paraId="139087D5" w14:textId="12C6E025" w:rsidR="0054207A" w:rsidRPr="0054207A" w:rsidRDefault="0054207A" w:rsidP="0054207A">
      <w:pPr>
        <w:jc w:val="both"/>
        <w:rPr>
          <w:rFonts w:ascii="Arial" w:hAnsi="Arial" w:cs="Arial"/>
          <w:sz w:val="18"/>
          <w:szCs w:val="18"/>
        </w:rPr>
      </w:pPr>
      <w:r w:rsidRPr="0054207A">
        <w:rPr>
          <w:rFonts w:ascii="Arial" w:hAnsi="Arial" w:cs="Arial"/>
          <w:sz w:val="18"/>
          <w:szCs w:val="18"/>
        </w:rPr>
        <w:t>ALI</w:t>
      </w:r>
      <w:r w:rsidRPr="0054207A">
        <w:rPr>
          <w:rFonts w:ascii="Arial" w:hAnsi="Arial" w:cs="Arial"/>
          <w:sz w:val="18"/>
          <w:szCs w:val="18"/>
        </w:rPr>
        <w:tab/>
        <w:t>SAFAOUI</w:t>
      </w:r>
      <w:r w:rsidRPr="0054207A">
        <w:rPr>
          <w:rFonts w:ascii="Arial" w:hAnsi="Arial" w:cs="Arial"/>
          <w:sz w:val="18"/>
          <w:szCs w:val="18"/>
        </w:rPr>
        <w:tab/>
      </w:r>
      <w:hyperlink r:id="rId8" w:history="1">
        <w:r w:rsidRPr="00406633">
          <w:rPr>
            <w:rStyle w:val="Hyperlink"/>
            <w:rFonts w:ascii="Arial" w:hAnsi="Arial" w:cs="Arial"/>
            <w:sz w:val="18"/>
            <w:szCs w:val="18"/>
          </w:rPr>
          <w:t>SAFAOUI8@AOL.COM</w:t>
        </w:r>
      </w:hyperlink>
      <w:r w:rsidRPr="0054207A">
        <w:rPr>
          <w:rFonts w:ascii="Arial" w:hAnsi="Arial" w:cs="Arial"/>
          <w:sz w:val="18"/>
          <w:szCs w:val="18"/>
        </w:rPr>
        <w:tab/>
      </w:r>
      <w:r>
        <w:rPr>
          <w:rFonts w:ascii="Arial" w:hAnsi="Arial" w:cs="Arial"/>
          <w:sz w:val="18"/>
          <w:szCs w:val="18"/>
        </w:rPr>
        <w:tab/>
      </w:r>
      <w:r w:rsidRPr="0054207A">
        <w:rPr>
          <w:rFonts w:ascii="Arial" w:hAnsi="Arial" w:cs="Arial"/>
          <w:sz w:val="18"/>
          <w:szCs w:val="18"/>
        </w:rPr>
        <w:t>NAR SERVICES</w:t>
      </w:r>
    </w:p>
    <w:p w14:paraId="7F716F1D" w14:textId="1AD85673" w:rsidR="0054207A" w:rsidRDefault="0054207A" w:rsidP="0054207A">
      <w:pPr>
        <w:jc w:val="both"/>
        <w:rPr>
          <w:rFonts w:ascii="Arial" w:hAnsi="Arial" w:cs="Arial"/>
          <w:sz w:val="18"/>
          <w:szCs w:val="18"/>
        </w:rPr>
      </w:pPr>
      <w:r w:rsidRPr="0054207A">
        <w:rPr>
          <w:rFonts w:ascii="Arial" w:hAnsi="Arial" w:cs="Arial"/>
          <w:sz w:val="18"/>
          <w:szCs w:val="18"/>
        </w:rPr>
        <w:t>Mazin</w:t>
      </w:r>
      <w:r w:rsidRPr="0054207A">
        <w:rPr>
          <w:rFonts w:ascii="Arial" w:hAnsi="Arial" w:cs="Arial"/>
          <w:sz w:val="18"/>
          <w:szCs w:val="18"/>
        </w:rPr>
        <w:tab/>
      </w:r>
      <w:proofErr w:type="spellStart"/>
      <w:r w:rsidRPr="0054207A">
        <w:rPr>
          <w:rFonts w:ascii="Arial" w:hAnsi="Arial" w:cs="Arial"/>
          <w:sz w:val="18"/>
          <w:szCs w:val="18"/>
        </w:rPr>
        <w:t>Malallah</w:t>
      </w:r>
      <w:proofErr w:type="spellEnd"/>
      <w:r w:rsidRPr="0054207A">
        <w:rPr>
          <w:rFonts w:ascii="Arial" w:hAnsi="Arial" w:cs="Arial"/>
          <w:sz w:val="18"/>
          <w:szCs w:val="18"/>
        </w:rPr>
        <w:t xml:space="preserve"> </w:t>
      </w:r>
      <w:r>
        <w:rPr>
          <w:rFonts w:ascii="Arial" w:hAnsi="Arial" w:cs="Arial"/>
          <w:sz w:val="18"/>
          <w:szCs w:val="18"/>
        </w:rPr>
        <w:tab/>
      </w:r>
      <w:hyperlink r:id="rId9" w:history="1">
        <w:r w:rsidRPr="00406633">
          <w:rPr>
            <w:rStyle w:val="Hyperlink"/>
            <w:rFonts w:ascii="Arial" w:hAnsi="Arial" w:cs="Arial"/>
            <w:sz w:val="18"/>
            <w:szCs w:val="18"/>
          </w:rPr>
          <w:t>omniconstruction1@yahoo.com</w:t>
        </w:r>
      </w:hyperlink>
      <w:r>
        <w:rPr>
          <w:rFonts w:ascii="Arial" w:hAnsi="Arial" w:cs="Arial"/>
          <w:sz w:val="18"/>
          <w:szCs w:val="18"/>
        </w:rPr>
        <w:t xml:space="preserve"> </w:t>
      </w:r>
      <w:r w:rsidRPr="0054207A">
        <w:rPr>
          <w:rFonts w:ascii="Arial" w:hAnsi="Arial" w:cs="Arial"/>
          <w:sz w:val="18"/>
          <w:szCs w:val="18"/>
        </w:rPr>
        <w:tab/>
        <w:t>omni construction LLC</w:t>
      </w:r>
    </w:p>
    <w:p w14:paraId="08E3EAE5" w14:textId="77777777" w:rsidR="0054207A" w:rsidRDefault="0054207A" w:rsidP="0051017F">
      <w:pPr>
        <w:jc w:val="both"/>
        <w:rPr>
          <w:rFonts w:ascii="Arial" w:hAnsi="Arial" w:cs="Arial"/>
          <w:sz w:val="18"/>
          <w:szCs w:val="18"/>
        </w:rPr>
      </w:pPr>
    </w:p>
    <w:p w14:paraId="486E17FA" w14:textId="77777777" w:rsidR="0054207A" w:rsidRDefault="0054207A" w:rsidP="0051017F">
      <w:pPr>
        <w:jc w:val="both"/>
        <w:rPr>
          <w:rFonts w:ascii="Arial" w:hAnsi="Arial" w:cs="Arial"/>
          <w:sz w:val="18"/>
          <w:szCs w:val="18"/>
        </w:rPr>
      </w:pPr>
    </w:p>
    <w:p w14:paraId="43285F06" w14:textId="77777777" w:rsidR="0054207A" w:rsidRDefault="0054207A" w:rsidP="0051017F">
      <w:pPr>
        <w:jc w:val="both"/>
        <w:rPr>
          <w:rFonts w:ascii="Arial" w:hAnsi="Arial" w:cs="Arial"/>
          <w:sz w:val="18"/>
          <w:szCs w:val="18"/>
        </w:rPr>
      </w:pPr>
    </w:p>
    <w:p w14:paraId="3B1FF31D" w14:textId="429AAE95" w:rsidR="0051017F" w:rsidRPr="001548FF" w:rsidRDefault="0051017F" w:rsidP="0051017F">
      <w:pPr>
        <w:jc w:val="both"/>
        <w:rPr>
          <w:rFonts w:ascii="Arial" w:hAnsi="Arial" w:cs="Arial"/>
          <w:sz w:val="18"/>
          <w:szCs w:val="18"/>
        </w:rPr>
      </w:pPr>
      <w:r w:rsidRPr="001548FF">
        <w:rPr>
          <w:rFonts w:ascii="Arial" w:hAnsi="Arial" w:cs="Arial"/>
          <w:sz w:val="18"/>
          <w:szCs w:val="18"/>
        </w:rPr>
        <w:t xml:space="preserve">A copy of this Addendum will be posted to the Purchasing web site at </w:t>
      </w:r>
    </w:p>
    <w:p w14:paraId="53BE7DA5" w14:textId="77777777" w:rsidR="0051017F" w:rsidRPr="001548FF" w:rsidRDefault="00D91BB1" w:rsidP="0051017F">
      <w:pPr>
        <w:jc w:val="both"/>
        <w:rPr>
          <w:rFonts w:ascii="Arial" w:hAnsi="Arial" w:cs="Arial"/>
          <w:sz w:val="18"/>
          <w:szCs w:val="18"/>
        </w:rPr>
      </w:pPr>
      <w:hyperlink r:id="rId10" w:history="1">
        <w:r w:rsidR="0051017F" w:rsidRPr="00E13F00">
          <w:rPr>
            <w:rStyle w:val="Hyperlink"/>
            <w:rFonts w:ascii="Calibri" w:hAnsi="Calibri" w:cs="Calibri"/>
            <w:b/>
            <w:sz w:val="18"/>
            <w:szCs w:val="22"/>
          </w:rPr>
          <w:t>http://go.wayne.edu/bids</w:t>
        </w:r>
      </w:hyperlink>
      <w:r w:rsidR="0051017F" w:rsidRPr="001548FF">
        <w:rPr>
          <w:rFonts w:ascii="Arial" w:hAnsi="Arial" w:cs="Arial"/>
          <w:sz w:val="18"/>
          <w:szCs w:val="18"/>
        </w:rPr>
        <w:t>.</w:t>
      </w:r>
    </w:p>
    <w:p w14:paraId="4DE7022D" w14:textId="77777777" w:rsidR="0051017F" w:rsidRPr="001548FF" w:rsidRDefault="0051017F" w:rsidP="0051017F">
      <w:pPr>
        <w:jc w:val="both"/>
        <w:rPr>
          <w:rFonts w:ascii="Arial" w:hAnsi="Arial" w:cs="Arial"/>
          <w:b/>
          <w:sz w:val="18"/>
          <w:szCs w:val="18"/>
        </w:rPr>
      </w:pPr>
    </w:p>
    <w:p w14:paraId="324B4D05" w14:textId="77777777" w:rsidR="0051017F" w:rsidRPr="001548FF" w:rsidRDefault="0051017F" w:rsidP="0051017F">
      <w:pPr>
        <w:tabs>
          <w:tab w:val="left" w:pos="1080"/>
        </w:tabs>
        <w:rPr>
          <w:rFonts w:ascii="Arial" w:hAnsi="Arial" w:cs="Arial"/>
          <w:sz w:val="18"/>
          <w:szCs w:val="18"/>
        </w:rPr>
      </w:pPr>
      <w:r w:rsidRPr="001548FF">
        <w:rPr>
          <w:rFonts w:ascii="Arial" w:hAnsi="Arial" w:cs="Arial"/>
          <w:sz w:val="18"/>
          <w:szCs w:val="18"/>
        </w:rPr>
        <w:t xml:space="preserve">All questions concerning this project must be emailed to: </w:t>
      </w:r>
      <w:r w:rsidRPr="00E13F00">
        <w:rPr>
          <w:rFonts w:ascii="Arial" w:hAnsi="Arial" w:cs="Arial"/>
          <w:b/>
          <w:sz w:val="18"/>
          <w:szCs w:val="18"/>
        </w:rPr>
        <w:t>Valerie Kreher</w:t>
      </w:r>
      <w:r w:rsidRPr="001548FF">
        <w:rPr>
          <w:rFonts w:ascii="Arial" w:hAnsi="Arial" w:cs="Arial"/>
          <w:sz w:val="18"/>
          <w:szCs w:val="18"/>
        </w:rPr>
        <w:t xml:space="preserve">, Procurement &amp; Strategic Sourcing.  Email: </w:t>
      </w:r>
      <w:r w:rsidRPr="00E13F00">
        <w:rPr>
          <w:rFonts w:ascii="Arial" w:hAnsi="Arial" w:cs="Arial"/>
          <w:b/>
          <w:sz w:val="18"/>
          <w:szCs w:val="18"/>
        </w:rPr>
        <w:t>rfpteam2</w:t>
      </w:r>
      <w:r w:rsidRPr="001548FF">
        <w:rPr>
          <w:rFonts w:ascii="Arial" w:hAnsi="Arial" w:cs="Arial"/>
          <w:b/>
          <w:sz w:val="18"/>
          <w:szCs w:val="18"/>
        </w:rPr>
        <w:t>@wayne.edu</w:t>
      </w:r>
      <w:r w:rsidRPr="001548FF">
        <w:rPr>
          <w:rFonts w:ascii="Arial" w:hAnsi="Arial" w:cs="Arial"/>
          <w:sz w:val="18"/>
          <w:szCs w:val="18"/>
        </w:rPr>
        <w:t>.</w:t>
      </w:r>
    </w:p>
    <w:p w14:paraId="0DD67609" w14:textId="77777777" w:rsidR="0051017F" w:rsidRDefault="0051017F" w:rsidP="0051017F">
      <w:pPr>
        <w:tabs>
          <w:tab w:val="left" w:pos="1080"/>
        </w:tabs>
        <w:rPr>
          <w:rFonts w:ascii="Arial" w:hAnsi="Arial" w:cs="Arial"/>
          <w:sz w:val="18"/>
          <w:szCs w:val="18"/>
        </w:rPr>
      </w:pPr>
    </w:p>
    <w:p w14:paraId="777AFA1A" w14:textId="77777777" w:rsidR="0051017F" w:rsidRPr="00895826" w:rsidRDefault="0051017F" w:rsidP="0051017F">
      <w:pPr>
        <w:tabs>
          <w:tab w:val="left" w:pos="1080"/>
        </w:tabs>
        <w:rPr>
          <w:rFonts w:ascii="Arial" w:hAnsi="Arial" w:cs="Arial"/>
          <w:sz w:val="18"/>
          <w:szCs w:val="18"/>
        </w:rPr>
      </w:pPr>
      <w:r w:rsidRPr="00895826">
        <w:rPr>
          <w:rFonts w:ascii="Arial" w:hAnsi="Arial" w:cs="Arial"/>
          <w:sz w:val="18"/>
          <w:szCs w:val="18"/>
        </w:rPr>
        <w:t xml:space="preserve">Bids are due </w:t>
      </w:r>
      <w:r w:rsidRPr="00895826">
        <w:rPr>
          <w:rFonts w:ascii="Arial" w:hAnsi="Arial" w:cs="Arial"/>
          <w:b/>
          <w:sz w:val="18"/>
          <w:szCs w:val="18"/>
        </w:rPr>
        <w:t>by electronic submission on</w:t>
      </w:r>
      <w:r w:rsidRPr="00895826">
        <w:rPr>
          <w:rFonts w:ascii="Arial" w:hAnsi="Arial" w:cs="Arial"/>
          <w:sz w:val="18"/>
          <w:szCs w:val="18"/>
        </w:rPr>
        <w:t xml:space="preserve"> no later than 2:00 p.m., </w:t>
      </w:r>
      <w:r w:rsidRPr="00E13F00">
        <w:rPr>
          <w:rFonts w:ascii="Arial" w:hAnsi="Arial" w:cs="Arial"/>
          <w:b/>
          <w:sz w:val="18"/>
          <w:szCs w:val="18"/>
        </w:rPr>
        <w:t>December 19, 2024</w:t>
      </w:r>
      <w:r w:rsidRPr="00895826">
        <w:rPr>
          <w:rFonts w:ascii="Arial" w:hAnsi="Arial" w:cs="Arial"/>
          <w:b/>
          <w:sz w:val="18"/>
          <w:szCs w:val="18"/>
        </w:rPr>
        <w:t xml:space="preserve">. </w:t>
      </w:r>
      <w:r w:rsidRPr="00895826">
        <w:rPr>
          <w:rFonts w:ascii="Arial" w:hAnsi="Arial" w:cs="Arial"/>
          <w:sz w:val="18"/>
          <w:szCs w:val="18"/>
        </w:rPr>
        <w:t xml:space="preserve">The link for bid submission will be posted with the bid details at </w:t>
      </w:r>
      <w:hyperlink r:id="rId11" w:history="1">
        <w:r w:rsidRPr="00E13F00">
          <w:rPr>
            <w:rStyle w:val="Hyperlink"/>
            <w:rFonts w:ascii="Calibri" w:hAnsi="Calibri" w:cs="Calibri"/>
            <w:b/>
            <w:sz w:val="18"/>
            <w:szCs w:val="22"/>
          </w:rPr>
          <w:t>http://go.wayne.edu/bids</w:t>
        </w:r>
      </w:hyperlink>
      <w:r w:rsidRPr="00895826">
        <w:rPr>
          <w:rFonts w:ascii="Arial" w:hAnsi="Arial" w:cs="Arial"/>
          <w:sz w:val="18"/>
          <w:szCs w:val="18"/>
        </w:rPr>
        <w:t xml:space="preserve"> beginning </w:t>
      </w:r>
      <w:r w:rsidRPr="00E13F00">
        <w:rPr>
          <w:rFonts w:ascii="Arial" w:hAnsi="Arial" w:cs="Arial"/>
          <w:b/>
          <w:sz w:val="18"/>
          <w:szCs w:val="18"/>
        </w:rPr>
        <w:t>December 3, 2024</w:t>
      </w:r>
      <w:r w:rsidRPr="00895826">
        <w:rPr>
          <w:rFonts w:ascii="Arial" w:hAnsi="Arial" w:cs="Arial"/>
          <w:sz w:val="18"/>
          <w:szCs w:val="18"/>
        </w:rPr>
        <w:t>.</w:t>
      </w:r>
      <w:r w:rsidRPr="00895826">
        <w:rPr>
          <w:rFonts w:ascii="Arial" w:hAnsi="Arial" w:cs="Arial"/>
          <w:sz w:val="18"/>
          <w:szCs w:val="18"/>
        </w:rPr>
        <w:br/>
      </w:r>
    </w:p>
    <w:p w14:paraId="43D9B88C" w14:textId="77777777" w:rsidR="0051017F" w:rsidRPr="001548FF" w:rsidRDefault="0051017F" w:rsidP="0051017F">
      <w:pPr>
        <w:tabs>
          <w:tab w:val="left" w:pos="90"/>
        </w:tabs>
        <w:jc w:val="both"/>
        <w:rPr>
          <w:rFonts w:ascii="Arial" w:hAnsi="Arial" w:cs="Arial"/>
          <w:color w:val="000000"/>
          <w:sz w:val="18"/>
          <w:szCs w:val="18"/>
        </w:rPr>
      </w:pPr>
      <w:r w:rsidRPr="001548FF">
        <w:rPr>
          <w:rFonts w:ascii="Arial" w:hAnsi="Arial" w:cs="Arial"/>
          <w:color w:val="000000"/>
          <w:sz w:val="18"/>
          <w:szCs w:val="18"/>
        </w:rPr>
        <w:t>Thank you,</w:t>
      </w:r>
    </w:p>
    <w:p w14:paraId="1289AB81" w14:textId="77777777" w:rsidR="0051017F" w:rsidRPr="001548FF" w:rsidRDefault="0051017F" w:rsidP="0051017F">
      <w:pPr>
        <w:tabs>
          <w:tab w:val="left" w:pos="90"/>
        </w:tabs>
        <w:jc w:val="both"/>
        <w:rPr>
          <w:rFonts w:ascii="Arial" w:hAnsi="Arial" w:cs="Arial"/>
          <w:color w:val="000000"/>
          <w:sz w:val="18"/>
          <w:szCs w:val="18"/>
        </w:rPr>
      </w:pPr>
    </w:p>
    <w:p w14:paraId="468522C5" w14:textId="77777777" w:rsidR="0051017F" w:rsidRPr="001548FF" w:rsidRDefault="0051017F" w:rsidP="0051017F">
      <w:pPr>
        <w:tabs>
          <w:tab w:val="left" w:pos="90"/>
        </w:tabs>
        <w:jc w:val="both"/>
        <w:rPr>
          <w:rFonts w:ascii="Arial" w:hAnsi="Arial" w:cs="Arial"/>
          <w:color w:val="000000"/>
          <w:sz w:val="18"/>
          <w:szCs w:val="18"/>
        </w:rPr>
      </w:pPr>
      <w:r w:rsidRPr="00E13F00">
        <w:rPr>
          <w:rFonts w:ascii="Arial" w:hAnsi="Arial" w:cs="Arial"/>
          <w:b/>
          <w:sz w:val="18"/>
          <w:szCs w:val="18"/>
        </w:rPr>
        <w:t>Valerie Kreher</w:t>
      </w:r>
      <w:r w:rsidRPr="001548FF">
        <w:rPr>
          <w:rFonts w:ascii="Arial" w:hAnsi="Arial" w:cs="Arial"/>
          <w:color w:val="000000"/>
          <w:sz w:val="18"/>
          <w:szCs w:val="18"/>
        </w:rPr>
        <w:t xml:space="preserve">,  </w:t>
      </w:r>
    </w:p>
    <w:p w14:paraId="7C93AE2A" w14:textId="77777777" w:rsidR="0051017F" w:rsidRPr="001548FF" w:rsidRDefault="0051017F" w:rsidP="0051017F">
      <w:pPr>
        <w:jc w:val="both"/>
        <w:rPr>
          <w:rFonts w:ascii="Arial" w:hAnsi="Arial" w:cs="Arial"/>
          <w:color w:val="000000"/>
          <w:sz w:val="18"/>
          <w:szCs w:val="18"/>
        </w:rPr>
      </w:pPr>
      <w:r w:rsidRPr="00E13F00">
        <w:rPr>
          <w:rFonts w:ascii="Arial" w:hAnsi="Arial" w:cs="Arial"/>
          <w:b/>
          <w:sz w:val="18"/>
          <w:szCs w:val="18"/>
        </w:rPr>
        <w:t>Senior Buyer</w:t>
      </w:r>
    </w:p>
    <w:p w14:paraId="488D6FDA" w14:textId="77777777" w:rsidR="0051017F" w:rsidRPr="001548FF" w:rsidRDefault="0051017F" w:rsidP="0051017F">
      <w:pPr>
        <w:jc w:val="both"/>
        <w:rPr>
          <w:rFonts w:ascii="Arial" w:hAnsi="Arial" w:cs="Arial"/>
          <w:sz w:val="18"/>
          <w:szCs w:val="18"/>
        </w:rPr>
      </w:pPr>
    </w:p>
    <w:p w14:paraId="7508DBED" w14:textId="77777777" w:rsidR="0051017F" w:rsidRDefault="0051017F" w:rsidP="0051017F">
      <w:pPr>
        <w:rPr>
          <w:rFonts w:ascii="Arial" w:hAnsi="Arial" w:cs="Arial"/>
          <w:sz w:val="18"/>
          <w:szCs w:val="18"/>
        </w:rPr>
      </w:pPr>
    </w:p>
    <w:p w14:paraId="6FEA1C37" w14:textId="77777777" w:rsidR="00465943" w:rsidRDefault="00465943"/>
    <w:sectPr w:rsidR="00465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252E5"/>
    <w:multiLevelType w:val="multilevel"/>
    <w:tmpl w:val="B79ED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13246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7F"/>
    <w:rsid w:val="000E06CA"/>
    <w:rsid w:val="00117100"/>
    <w:rsid w:val="00465943"/>
    <w:rsid w:val="00484B31"/>
    <w:rsid w:val="0051017F"/>
    <w:rsid w:val="0054207A"/>
    <w:rsid w:val="006C23C7"/>
    <w:rsid w:val="007C6255"/>
    <w:rsid w:val="00D91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7A64"/>
  <w15:chartTrackingRefBased/>
  <w15:docId w15:val="{EF128A7E-9F13-4813-8E5A-977F9457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17F"/>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510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1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1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1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1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1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1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5101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1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1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1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1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1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51017F"/>
    <w:rPr>
      <w:rFonts w:eastAsiaTheme="majorEastAsia" w:cstheme="majorBidi"/>
      <w:color w:val="272727" w:themeColor="text1" w:themeTint="D8"/>
    </w:rPr>
  </w:style>
  <w:style w:type="paragraph" w:styleId="Title">
    <w:name w:val="Title"/>
    <w:basedOn w:val="Normal"/>
    <w:next w:val="Normal"/>
    <w:link w:val="TitleChar"/>
    <w:uiPriority w:val="10"/>
    <w:qFormat/>
    <w:rsid w:val="005101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1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17F"/>
    <w:pPr>
      <w:spacing w:before="160"/>
      <w:jc w:val="center"/>
    </w:pPr>
    <w:rPr>
      <w:i/>
      <w:iCs/>
      <w:color w:val="404040" w:themeColor="text1" w:themeTint="BF"/>
    </w:rPr>
  </w:style>
  <w:style w:type="character" w:customStyle="1" w:styleId="QuoteChar">
    <w:name w:val="Quote Char"/>
    <w:basedOn w:val="DefaultParagraphFont"/>
    <w:link w:val="Quote"/>
    <w:uiPriority w:val="29"/>
    <w:rsid w:val="0051017F"/>
    <w:rPr>
      <w:i/>
      <w:iCs/>
      <w:color w:val="404040" w:themeColor="text1" w:themeTint="BF"/>
    </w:rPr>
  </w:style>
  <w:style w:type="paragraph" w:styleId="ListParagraph">
    <w:name w:val="List Paragraph"/>
    <w:basedOn w:val="Normal"/>
    <w:uiPriority w:val="34"/>
    <w:qFormat/>
    <w:rsid w:val="0051017F"/>
    <w:pPr>
      <w:ind w:left="720"/>
      <w:contextualSpacing/>
    </w:pPr>
  </w:style>
  <w:style w:type="character" w:styleId="IntenseEmphasis">
    <w:name w:val="Intense Emphasis"/>
    <w:basedOn w:val="DefaultParagraphFont"/>
    <w:uiPriority w:val="21"/>
    <w:qFormat/>
    <w:rsid w:val="0051017F"/>
    <w:rPr>
      <w:i/>
      <w:iCs/>
      <w:color w:val="0F4761" w:themeColor="accent1" w:themeShade="BF"/>
    </w:rPr>
  </w:style>
  <w:style w:type="paragraph" w:styleId="IntenseQuote">
    <w:name w:val="Intense Quote"/>
    <w:basedOn w:val="Normal"/>
    <w:next w:val="Normal"/>
    <w:link w:val="IntenseQuoteChar"/>
    <w:uiPriority w:val="30"/>
    <w:qFormat/>
    <w:rsid w:val="00510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17F"/>
    <w:rPr>
      <w:i/>
      <w:iCs/>
      <w:color w:val="0F4761" w:themeColor="accent1" w:themeShade="BF"/>
    </w:rPr>
  </w:style>
  <w:style w:type="character" w:styleId="IntenseReference">
    <w:name w:val="Intense Reference"/>
    <w:basedOn w:val="DefaultParagraphFont"/>
    <w:uiPriority w:val="32"/>
    <w:qFormat/>
    <w:rsid w:val="0051017F"/>
    <w:rPr>
      <w:b/>
      <w:bCs/>
      <w:smallCaps/>
      <w:color w:val="0F4761" w:themeColor="accent1" w:themeShade="BF"/>
      <w:spacing w:val="5"/>
    </w:rPr>
  </w:style>
  <w:style w:type="character" w:styleId="Hyperlink">
    <w:name w:val="Hyperlink"/>
    <w:rsid w:val="0051017F"/>
    <w:rPr>
      <w:color w:val="0000FF"/>
      <w:u w:val="single"/>
    </w:rPr>
  </w:style>
  <w:style w:type="character" w:styleId="UnresolvedMention">
    <w:name w:val="Unresolved Mention"/>
    <w:basedOn w:val="DefaultParagraphFont"/>
    <w:uiPriority w:val="99"/>
    <w:semiHidden/>
    <w:unhideWhenUsed/>
    <w:rsid w:val="00542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0297">
      <w:bodyDiv w:val="1"/>
      <w:marLeft w:val="0"/>
      <w:marRight w:val="0"/>
      <w:marTop w:val="0"/>
      <w:marBottom w:val="0"/>
      <w:divBdr>
        <w:top w:val="none" w:sz="0" w:space="0" w:color="auto"/>
        <w:left w:val="none" w:sz="0" w:space="0" w:color="auto"/>
        <w:bottom w:val="none" w:sz="0" w:space="0" w:color="auto"/>
        <w:right w:val="none" w:sz="0" w:space="0" w:color="auto"/>
      </w:divBdr>
    </w:div>
    <w:div w:id="231505002">
      <w:bodyDiv w:val="1"/>
      <w:marLeft w:val="0"/>
      <w:marRight w:val="0"/>
      <w:marTop w:val="0"/>
      <w:marBottom w:val="0"/>
      <w:divBdr>
        <w:top w:val="none" w:sz="0" w:space="0" w:color="auto"/>
        <w:left w:val="none" w:sz="0" w:space="0" w:color="auto"/>
        <w:bottom w:val="none" w:sz="0" w:space="0" w:color="auto"/>
        <w:right w:val="none" w:sz="0" w:space="0" w:color="auto"/>
      </w:divBdr>
    </w:div>
    <w:div w:id="753552985">
      <w:bodyDiv w:val="1"/>
      <w:marLeft w:val="0"/>
      <w:marRight w:val="0"/>
      <w:marTop w:val="0"/>
      <w:marBottom w:val="0"/>
      <w:divBdr>
        <w:top w:val="none" w:sz="0" w:space="0" w:color="auto"/>
        <w:left w:val="none" w:sz="0" w:space="0" w:color="auto"/>
        <w:bottom w:val="none" w:sz="0" w:space="0" w:color="auto"/>
        <w:right w:val="none" w:sz="0" w:space="0" w:color="auto"/>
      </w:divBdr>
    </w:div>
    <w:div w:id="909190833">
      <w:bodyDiv w:val="1"/>
      <w:marLeft w:val="0"/>
      <w:marRight w:val="0"/>
      <w:marTop w:val="0"/>
      <w:marBottom w:val="0"/>
      <w:divBdr>
        <w:top w:val="none" w:sz="0" w:space="0" w:color="auto"/>
        <w:left w:val="none" w:sz="0" w:space="0" w:color="auto"/>
        <w:bottom w:val="none" w:sz="0" w:space="0" w:color="auto"/>
        <w:right w:val="none" w:sz="0" w:space="0" w:color="auto"/>
      </w:divBdr>
    </w:div>
    <w:div w:id="1245652234">
      <w:bodyDiv w:val="1"/>
      <w:marLeft w:val="0"/>
      <w:marRight w:val="0"/>
      <w:marTop w:val="0"/>
      <w:marBottom w:val="0"/>
      <w:divBdr>
        <w:top w:val="none" w:sz="0" w:space="0" w:color="auto"/>
        <w:left w:val="none" w:sz="0" w:space="0" w:color="auto"/>
        <w:bottom w:val="none" w:sz="0" w:space="0" w:color="auto"/>
        <w:right w:val="none" w:sz="0" w:space="0" w:color="auto"/>
      </w:divBdr>
    </w:div>
    <w:div w:id="205476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AOUI8@AO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4889@wayn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m@shockbrothers.com" TargetMode="External"/><Relationship Id="rId11" Type="http://schemas.openxmlformats.org/officeDocument/2006/relationships/hyperlink" Target="http://go.wayne.edu/bids" TargetMode="External"/><Relationship Id="rId5" Type="http://schemas.openxmlformats.org/officeDocument/2006/relationships/image" Target="media/image1.jpeg"/><Relationship Id="rId10" Type="http://schemas.openxmlformats.org/officeDocument/2006/relationships/hyperlink" Target="http://go.wayne.edu/bids" TargetMode="External"/><Relationship Id="rId4" Type="http://schemas.openxmlformats.org/officeDocument/2006/relationships/webSettings" Target="webSettings.xml"/><Relationship Id="rId9" Type="http://schemas.openxmlformats.org/officeDocument/2006/relationships/hyperlink" Target="mailto:omniconstruction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5</cp:revision>
  <dcterms:created xsi:type="dcterms:W3CDTF">2024-12-12T14:32:00Z</dcterms:created>
  <dcterms:modified xsi:type="dcterms:W3CDTF">2024-12-16T15:52:00Z</dcterms:modified>
</cp:coreProperties>
</file>