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86" w:type="dxa"/>
        <w:tblInd w:w="-277" w:type="dxa"/>
        <w:tblLayout w:type="fixed"/>
        <w:tblCellMar>
          <w:left w:w="0" w:type="dxa"/>
          <w:right w:w="0" w:type="dxa"/>
        </w:tblCellMar>
        <w:tblLook w:val="0000" w:firstRow="0" w:lastRow="0" w:firstColumn="0" w:lastColumn="0" w:noHBand="0" w:noVBand="0"/>
      </w:tblPr>
      <w:tblGrid>
        <w:gridCol w:w="4687"/>
        <w:gridCol w:w="2790"/>
        <w:gridCol w:w="3609"/>
      </w:tblGrid>
      <w:tr w:rsidR="00146AB6" w:rsidRPr="005157A8" w14:paraId="67AFBFEC" w14:textId="77777777" w:rsidTr="003B503C">
        <w:trPr>
          <w:cantSplit/>
        </w:trPr>
        <w:tc>
          <w:tcPr>
            <w:tcW w:w="4687" w:type="dxa"/>
          </w:tcPr>
          <w:p w14:paraId="28979506" w14:textId="77777777" w:rsidR="00146AB6" w:rsidRPr="005157A8" w:rsidRDefault="00146AB6" w:rsidP="003B503C">
            <w:pPr>
              <w:tabs>
                <w:tab w:val="left" w:pos="1080"/>
              </w:tabs>
              <w:rPr>
                <w:b/>
              </w:rPr>
            </w:pPr>
            <w:r>
              <w:br w:type="page"/>
              <w:t xml:space="preserve">   </w:t>
            </w:r>
            <w:r w:rsidRPr="005157A8">
              <w:t xml:space="preserve">              </w:t>
            </w:r>
            <w:r w:rsidRPr="005157A8">
              <w:rPr>
                <w:b/>
              </w:rPr>
              <w:br w:type="page"/>
            </w:r>
          </w:p>
          <w:p w14:paraId="5A3CCB10" w14:textId="35E4D8EE" w:rsidR="00146AB6" w:rsidRPr="005157A8" w:rsidRDefault="00146AB6" w:rsidP="003B503C">
            <w:pPr>
              <w:tabs>
                <w:tab w:val="left" w:pos="1080"/>
              </w:tabs>
              <w:jc w:val="center"/>
              <w:rPr>
                <w:b/>
              </w:rPr>
            </w:pPr>
            <w:r w:rsidRPr="00F20F08">
              <w:rPr>
                <w:b/>
                <w:noProof/>
              </w:rPr>
              <w:drawing>
                <wp:inline distT="0" distB="0" distL="0" distR="0" wp14:anchorId="34868B37" wp14:editId="247BA139">
                  <wp:extent cx="2860040" cy="665480"/>
                  <wp:effectExtent l="0" t="0" r="0" b="1270"/>
                  <wp:docPr id="899280120" name="Picture 1" descr="wsu-primary-horz-color-600-10-2017-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su-primary-horz-color-600-10-2017-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665480"/>
                          </a:xfrm>
                          <a:prstGeom prst="rect">
                            <a:avLst/>
                          </a:prstGeom>
                          <a:noFill/>
                          <a:ln>
                            <a:noFill/>
                          </a:ln>
                        </pic:spPr>
                      </pic:pic>
                    </a:graphicData>
                  </a:graphic>
                </wp:inline>
              </w:drawing>
            </w:r>
          </w:p>
          <w:p w14:paraId="69471461" w14:textId="77777777" w:rsidR="00146AB6" w:rsidRDefault="00146AB6" w:rsidP="003B503C">
            <w:pPr>
              <w:tabs>
                <w:tab w:val="left" w:pos="1080"/>
              </w:tabs>
              <w:jc w:val="center"/>
              <w:rPr>
                <w:b/>
              </w:rPr>
            </w:pPr>
          </w:p>
          <w:p w14:paraId="66E5B8D5" w14:textId="77777777" w:rsidR="00146AB6" w:rsidRPr="005157A8" w:rsidRDefault="00146AB6" w:rsidP="003B503C">
            <w:pPr>
              <w:tabs>
                <w:tab w:val="left" w:pos="1080"/>
              </w:tabs>
              <w:jc w:val="center"/>
              <w:rPr>
                <w:b/>
              </w:rPr>
            </w:pPr>
            <w:r w:rsidRPr="005157A8">
              <w:rPr>
                <w:b/>
              </w:rPr>
              <w:t xml:space="preserve">Division of </w:t>
            </w:r>
            <w:r>
              <w:rPr>
                <w:b/>
              </w:rPr>
              <w:t>Finance and Business Operations</w:t>
            </w:r>
          </w:p>
        </w:tc>
        <w:tc>
          <w:tcPr>
            <w:tcW w:w="2790" w:type="dxa"/>
          </w:tcPr>
          <w:p w14:paraId="15F0BD4A" w14:textId="77777777" w:rsidR="00146AB6" w:rsidRPr="005157A8" w:rsidRDefault="00146AB6" w:rsidP="003B503C">
            <w:pPr>
              <w:tabs>
                <w:tab w:val="left" w:pos="1080"/>
              </w:tabs>
            </w:pPr>
          </w:p>
        </w:tc>
        <w:tc>
          <w:tcPr>
            <w:tcW w:w="3609" w:type="dxa"/>
          </w:tcPr>
          <w:p w14:paraId="4F9A87AA" w14:textId="77777777" w:rsidR="00146AB6" w:rsidRPr="005157A8" w:rsidRDefault="00146AB6" w:rsidP="003B503C">
            <w:pPr>
              <w:tabs>
                <w:tab w:val="left" w:pos="1080"/>
              </w:tabs>
              <w:rPr>
                <w:b/>
              </w:rPr>
            </w:pPr>
          </w:p>
          <w:p w14:paraId="76535F0B" w14:textId="77777777" w:rsidR="00146AB6" w:rsidRPr="005157A8" w:rsidRDefault="00146AB6" w:rsidP="003B503C">
            <w:pPr>
              <w:tabs>
                <w:tab w:val="left" w:pos="1080"/>
              </w:tabs>
              <w:rPr>
                <w:b/>
                <w:sz w:val="8"/>
                <w:szCs w:val="8"/>
              </w:rPr>
            </w:pPr>
            <w:r w:rsidRPr="005157A8">
              <w:rPr>
                <w:b/>
                <w:sz w:val="8"/>
                <w:szCs w:val="8"/>
              </w:rPr>
              <w:t xml:space="preserve">   </w:t>
            </w:r>
          </w:p>
          <w:p w14:paraId="7772247A" w14:textId="77777777" w:rsidR="00146AB6" w:rsidRPr="005157A8" w:rsidRDefault="00146AB6" w:rsidP="003B503C">
            <w:pPr>
              <w:tabs>
                <w:tab w:val="left" w:pos="1080"/>
              </w:tabs>
              <w:rPr>
                <w:b/>
              </w:rPr>
            </w:pPr>
            <w:r>
              <w:rPr>
                <w:b/>
              </w:rPr>
              <w:t>Procurement &amp; Strategic Sourcing</w:t>
            </w:r>
            <w:r w:rsidRPr="005157A8">
              <w:rPr>
                <w:b/>
              </w:rPr>
              <w:t xml:space="preserve">  </w:t>
            </w:r>
          </w:p>
          <w:p w14:paraId="70EE4358" w14:textId="77777777" w:rsidR="00146AB6" w:rsidRPr="005157A8" w:rsidRDefault="00146AB6" w:rsidP="003B503C">
            <w:pPr>
              <w:tabs>
                <w:tab w:val="left" w:pos="1080"/>
              </w:tabs>
              <w:rPr>
                <w:b/>
              </w:rPr>
            </w:pPr>
            <w:r w:rsidRPr="005157A8">
              <w:rPr>
                <w:b/>
              </w:rPr>
              <w:t xml:space="preserve">5700 Cass Avenue, </w:t>
            </w:r>
            <w:r>
              <w:rPr>
                <w:b/>
              </w:rPr>
              <w:t>S</w:t>
            </w:r>
            <w:r w:rsidRPr="005157A8">
              <w:rPr>
                <w:b/>
              </w:rPr>
              <w:t>uite 4200</w:t>
            </w:r>
          </w:p>
          <w:p w14:paraId="7F9A7DE0" w14:textId="77777777" w:rsidR="00146AB6" w:rsidRPr="005157A8" w:rsidRDefault="00146AB6" w:rsidP="003B503C">
            <w:pPr>
              <w:tabs>
                <w:tab w:val="left" w:pos="1080"/>
              </w:tabs>
              <w:rPr>
                <w:b/>
              </w:rPr>
            </w:pPr>
            <w:smartTag w:uri="urn:schemas-microsoft-com:office:smarttags" w:element="place">
              <w:smartTag w:uri="urn:schemas-microsoft-com:office:smarttags" w:element="time">
                <w:r w:rsidRPr="005157A8">
                  <w:rPr>
                    <w:b/>
                  </w:rPr>
                  <w:t>Detroit</w:t>
                </w:r>
              </w:smartTag>
              <w:r w:rsidRPr="005157A8">
                <w:rPr>
                  <w:b/>
                </w:rPr>
                <w:t xml:space="preserve">, </w:t>
              </w:r>
              <w:smartTag w:uri="urn:schemas-microsoft-com:office:smarttags" w:element="State">
                <w:r w:rsidRPr="005157A8">
                  <w:rPr>
                    <w:b/>
                  </w:rPr>
                  <w:t>Michigan</w:t>
                </w:r>
              </w:smartTag>
              <w:r w:rsidRPr="005157A8">
                <w:rPr>
                  <w:b/>
                </w:rPr>
                <w:t xml:space="preserve">   </w:t>
              </w:r>
              <w:smartTag w:uri="urn:schemas-microsoft-com:office:smarttags" w:element="PostalCode">
                <w:r w:rsidRPr="005157A8">
                  <w:rPr>
                    <w:b/>
                  </w:rPr>
                  <w:t>48202</w:t>
                </w:r>
              </w:smartTag>
            </w:smartTag>
          </w:p>
          <w:p w14:paraId="64DC04C4" w14:textId="77777777" w:rsidR="00146AB6" w:rsidRPr="005157A8" w:rsidRDefault="00146AB6" w:rsidP="003B503C">
            <w:pPr>
              <w:tabs>
                <w:tab w:val="left" w:pos="1080"/>
              </w:tabs>
              <w:rPr>
                <w:b/>
              </w:rPr>
            </w:pPr>
            <w:r w:rsidRPr="005157A8">
              <w:rPr>
                <w:b/>
              </w:rPr>
              <w:t xml:space="preserve">(313) 577-3734 </w:t>
            </w:r>
          </w:p>
        </w:tc>
      </w:tr>
    </w:tbl>
    <w:p w14:paraId="5C62B014" w14:textId="77777777" w:rsidR="00146AB6" w:rsidRPr="005157A8" w:rsidRDefault="00146AB6" w:rsidP="00146AB6">
      <w:pPr>
        <w:pStyle w:val="FootnoteText"/>
        <w:rPr>
          <w:b/>
        </w:rPr>
      </w:pPr>
    </w:p>
    <w:p w14:paraId="5109C5F5" w14:textId="77777777" w:rsidR="00146AB6" w:rsidRPr="005157A8" w:rsidRDefault="00146AB6" w:rsidP="00146AB6">
      <w:pPr>
        <w:ind w:left="720" w:right="360" w:hanging="720"/>
      </w:pPr>
    </w:p>
    <w:p w14:paraId="7EFC27E9" w14:textId="442FA427" w:rsidR="00146AB6" w:rsidRPr="00940420" w:rsidRDefault="001971B6" w:rsidP="00146AB6">
      <w:pPr>
        <w:tabs>
          <w:tab w:val="left" w:pos="720"/>
        </w:tabs>
        <w:ind w:left="7200"/>
      </w:pPr>
      <w:r>
        <w:rPr>
          <w:b/>
        </w:rPr>
        <w:t>September 2</w:t>
      </w:r>
      <w:r w:rsidR="00444872">
        <w:rPr>
          <w:b/>
        </w:rPr>
        <w:t>7</w:t>
      </w:r>
      <w:r w:rsidR="00146AB6" w:rsidRPr="00FA2116">
        <w:rPr>
          <w:b/>
        </w:rPr>
        <w:t>, 2024</w:t>
      </w:r>
    </w:p>
    <w:p w14:paraId="2A9402AB" w14:textId="77777777" w:rsidR="00146AB6" w:rsidRPr="005157A8" w:rsidRDefault="00146AB6" w:rsidP="00146AB6"/>
    <w:p w14:paraId="0B3718B1" w14:textId="77777777" w:rsidR="00146AB6" w:rsidRPr="005157A8" w:rsidRDefault="00146AB6" w:rsidP="00146AB6">
      <w:pPr>
        <w:rPr>
          <w:sz w:val="24"/>
          <w:szCs w:val="24"/>
        </w:rPr>
      </w:pPr>
    </w:p>
    <w:p w14:paraId="5BBAE51D" w14:textId="0455CF66" w:rsidR="00146AB6" w:rsidRPr="00940420" w:rsidRDefault="00146AB6" w:rsidP="00146AB6">
      <w:pPr>
        <w:jc w:val="center"/>
        <w:rPr>
          <w:b/>
          <w:sz w:val="22"/>
          <w:szCs w:val="22"/>
        </w:rPr>
      </w:pPr>
      <w:r w:rsidRPr="00940420">
        <w:rPr>
          <w:b/>
          <w:sz w:val="22"/>
          <w:szCs w:val="22"/>
        </w:rPr>
        <w:t>Addendum</w:t>
      </w:r>
      <w:r>
        <w:rPr>
          <w:b/>
          <w:sz w:val="22"/>
          <w:szCs w:val="22"/>
        </w:rPr>
        <w:t xml:space="preserve"> No</w:t>
      </w:r>
      <w:r w:rsidRPr="001971B6">
        <w:rPr>
          <w:bCs/>
          <w:sz w:val="22"/>
          <w:szCs w:val="22"/>
        </w:rPr>
        <w:t xml:space="preserve">. </w:t>
      </w:r>
      <w:r w:rsidR="0042256E" w:rsidRPr="001B4B24">
        <w:rPr>
          <w:b/>
          <w:sz w:val="22"/>
          <w:szCs w:val="22"/>
        </w:rPr>
        <w:t>2</w:t>
      </w:r>
    </w:p>
    <w:p w14:paraId="2BF466D3" w14:textId="77777777" w:rsidR="00146AB6" w:rsidRPr="005157A8" w:rsidRDefault="00146AB6" w:rsidP="00146AB6">
      <w:pPr>
        <w:jc w:val="center"/>
        <w:rPr>
          <w:b/>
        </w:rPr>
      </w:pPr>
    </w:p>
    <w:p w14:paraId="1E93B22E" w14:textId="77777777" w:rsidR="001971B6" w:rsidRDefault="00146AB6" w:rsidP="00146AB6">
      <w:pPr>
        <w:jc w:val="center"/>
        <w:rPr>
          <w:b/>
        </w:rPr>
      </w:pPr>
      <w:r w:rsidRPr="00940420">
        <w:rPr>
          <w:b/>
        </w:rPr>
        <w:t xml:space="preserve">RFP </w:t>
      </w:r>
      <w:r w:rsidRPr="00FA2116">
        <w:rPr>
          <w:b/>
        </w:rPr>
        <w:t>Temporary Research Personnel 2024</w:t>
      </w:r>
      <w:r w:rsidRPr="00940420">
        <w:rPr>
          <w:b/>
        </w:rPr>
        <w:t xml:space="preserve"> </w:t>
      </w:r>
    </w:p>
    <w:p w14:paraId="5A196599" w14:textId="65FC63F6" w:rsidR="00146AB6" w:rsidRPr="00940420" w:rsidRDefault="00146AB6" w:rsidP="00146AB6">
      <w:pPr>
        <w:jc w:val="center"/>
        <w:rPr>
          <w:b/>
        </w:rPr>
      </w:pPr>
      <w:r w:rsidRPr="00940420">
        <w:rPr>
          <w:b/>
        </w:rPr>
        <w:t xml:space="preserve">dated </w:t>
      </w:r>
      <w:r w:rsidRPr="00FA2116">
        <w:rPr>
          <w:b/>
        </w:rPr>
        <w:t>September 20, 2024</w:t>
      </w:r>
      <w:r w:rsidRPr="00940420">
        <w:rPr>
          <w:b/>
          <w:smallCaps/>
        </w:rPr>
        <w:t xml:space="preserve"> </w:t>
      </w:r>
    </w:p>
    <w:p w14:paraId="1B5B7A39" w14:textId="77777777" w:rsidR="00146AB6" w:rsidRPr="00940420" w:rsidRDefault="00146AB6" w:rsidP="00146AB6">
      <w:pPr>
        <w:jc w:val="both"/>
        <w:rPr>
          <w:b/>
        </w:rPr>
      </w:pPr>
    </w:p>
    <w:p w14:paraId="1F6C95CE" w14:textId="77777777" w:rsidR="00146AB6" w:rsidRPr="00940420" w:rsidRDefault="00146AB6" w:rsidP="00146AB6">
      <w:pPr>
        <w:jc w:val="both"/>
        <w:rPr>
          <w:b/>
        </w:rPr>
      </w:pPr>
    </w:p>
    <w:p w14:paraId="23BBC30C" w14:textId="77777777" w:rsidR="00146AB6" w:rsidRPr="001548FF" w:rsidRDefault="00146AB6" w:rsidP="00146AB6">
      <w:pPr>
        <w:jc w:val="both"/>
        <w:rPr>
          <w:b/>
        </w:rPr>
      </w:pPr>
      <w:r w:rsidRPr="001548FF">
        <w:rPr>
          <w:b/>
        </w:rPr>
        <w:t>Th</w:t>
      </w:r>
      <w:r>
        <w:rPr>
          <w:b/>
        </w:rPr>
        <w:t>is</w:t>
      </w:r>
      <w:r w:rsidRPr="001548FF">
        <w:rPr>
          <w:b/>
        </w:rPr>
        <w:t xml:space="preserve"> Addendum must be acknowledged </w:t>
      </w:r>
      <w:r>
        <w:rPr>
          <w:b/>
        </w:rPr>
        <w:t>on Schedule D.</w:t>
      </w:r>
    </w:p>
    <w:p w14:paraId="75367A93" w14:textId="77777777" w:rsidR="00146AB6" w:rsidRPr="001548FF" w:rsidRDefault="00146AB6" w:rsidP="00146AB6">
      <w:pPr>
        <w:pStyle w:val="HTMLHeading1"/>
        <w:tabs>
          <w:tab w:val="left" w:pos="1080"/>
        </w:tabs>
        <w:rPr>
          <w:sz w:val="18"/>
        </w:rPr>
      </w:pPr>
    </w:p>
    <w:p w14:paraId="460943BA" w14:textId="1D959BF8" w:rsidR="00146AB6" w:rsidRPr="00940420" w:rsidRDefault="00146AB6" w:rsidP="00146AB6">
      <w:pPr>
        <w:jc w:val="both"/>
      </w:pPr>
      <w:r w:rsidRPr="00940420">
        <w:t xml:space="preserve">Questions have been raised </w:t>
      </w:r>
      <w:r w:rsidR="001971B6">
        <w:t xml:space="preserve">regarding </w:t>
      </w:r>
      <w:r w:rsidRPr="00940420">
        <w:t xml:space="preserve">the University's RFP for </w:t>
      </w:r>
      <w:r w:rsidRPr="00FA2116">
        <w:rPr>
          <w:b/>
        </w:rPr>
        <w:t>Temporary Research Personnel 2024</w:t>
      </w:r>
      <w:r w:rsidRPr="00940420">
        <w:t xml:space="preserve"> for the </w:t>
      </w:r>
      <w:r w:rsidRPr="00FA2116">
        <w:rPr>
          <w:b/>
        </w:rPr>
        <w:t>Division of Research and Innovation</w:t>
      </w:r>
      <w:r w:rsidRPr="00940420">
        <w:rPr>
          <w:b/>
        </w:rPr>
        <w:t>.</w:t>
      </w:r>
      <w:r w:rsidRPr="00940420">
        <w:t xml:space="preserve">  A summary of the questions asked, and the University's responses are as follows:</w:t>
      </w:r>
    </w:p>
    <w:p w14:paraId="6C7806D1" w14:textId="77777777" w:rsidR="00146AB6" w:rsidRDefault="00146AB6" w:rsidP="00146AB6">
      <w:pPr>
        <w:jc w:val="both"/>
      </w:pPr>
    </w:p>
    <w:p w14:paraId="53AA6E5F" w14:textId="74499E83" w:rsidR="00146AB6" w:rsidRPr="001971B6" w:rsidRDefault="00146AB6" w:rsidP="001971B6">
      <w:pPr>
        <w:overflowPunct w:val="0"/>
        <w:autoSpaceDE w:val="0"/>
        <w:autoSpaceDN w:val="0"/>
        <w:adjustRightInd w:val="0"/>
        <w:jc w:val="both"/>
        <w:textAlignment w:val="baseline"/>
        <w:rPr>
          <w:b/>
          <w:bCs/>
        </w:rPr>
      </w:pPr>
      <w:r w:rsidRPr="001971B6">
        <w:rPr>
          <w:b/>
          <w:bCs/>
        </w:rPr>
        <w:t>Question</w:t>
      </w:r>
      <w:r w:rsidR="001971B6">
        <w:rPr>
          <w:b/>
          <w:bCs/>
        </w:rPr>
        <w:t>:</w:t>
      </w:r>
    </w:p>
    <w:p w14:paraId="78A099D2" w14:textId="46A7D6FF" w:rsidR="001971B6" w:rsidRPr="00B50B5E" w:rsidRDefault="0042256E" w:rsidP="001971B6">
      <w:pPr>
        <w:jc w:val="both"/>
        <w:rPr>
          <w:b/>
          <w:bCs/>
        </w:rPr>
      </w:pPr>
      <w:r w:rsidRPr="00B50B5E">
        <w:t>Will the clinical nurses listed under Clinical Operations have direct contact, provide medication, or provide medical services to patients?</w:t>
      </w:r>
    </w:p>
    <w:p w14:paraId="2E505D52" w14:textId="77777777" w:rsidR="0042256E" w:rsidRDefault="0042256E" w:rsidP="001971B6">
      <w:pPr>
        <w:jc w:val="both"/>
        <w:rPr>
          <w:b/>
          <w:bCs/>
        </w:rPr>
      </w:pPr>
    </w:p>
    <w:p w14:paraId="0DC03B71" w14:textId="1621EB66" w:rsidR="00146AB6" w:rsidRPr="001971B6" w:rsidRDefault="00146AB6" w:rsidP="001971B6">
      <w:pPr>
        <w:jc w:val="both"/>
        <w:rPr>
          <w:b/>
          <w:bCs/>
        </w:rPr>
      </w:pPr>
      <w:r w:rsidRPr="001971B6">
        <w:rPr>
          <w:b/>
          <w:bCs/>
        </w:rPr>
        <w:t>Answer</w:t>
      </w:r>
      <w:r w:rsidR="001971B6">
        <w:rPr>
          <w:b/>
          <w:bCs/>
        </w:rPr>
        <w:t>:</w:t>
      </w:r>
    </w:p>
    <w:p w14:paraId="22B517F9" w14:textId="189053CA" w:rsidR="00146AB6" w:rsidRPr="001971B6" w:rsidRDefault="00B50B5E" w:rsidP="001971B6">
      <w:pPr>
        <w:jc w:val="both"/>
      </w:pPr>
      <w:r>
        <w:t>This is not a patient relationship, it is strictly research.</w:t>
      </w:r>
    </w:p>
    <w:p w14:paraId="587FEF19" w14:textId="77777777" w:rsidR="001971B6" w:rsidRDefault="001971B6" w:rsidP="001971B6">
      <w:pPr>
        <w:overflowPunct w:val="0"/>
        <w:autoSpaceDE w:val="0"/>
        <w:autoSpaceDN w:val="0"/>
        <w:adjustRightInd w:val="0"/>
        <w:jc w:val="both"/>
        <w:textAlignment w:val="baseline"/>
        <w:rPr>
          <w:b/>
          <w:bCs/>
        </w:rPr>
      </w:pPr>
    </w:p>
    <w:p w14:paraId="18656E98" w14:textId="67418B0A" w:rsidR="00146AB6" w:rsidRPr="001971B6" w:rsidRDefault="00146AB6" w:rsidP="001971B6">
      <w:pPr>
        <w:overflowPunct w:val="0"/>
        <w:autoSpaceDE w:val="0"/>
        <w:autoSpaceDN w:val="0"/>
        <w:adjustRightInd w:val="0"/>
        <w:jc w:val="both"/>
        <w:textAlignment w:val="baseline"/>
        <w:rPr>
          <w:b/>
          <w:bCs/>
        </w:rPr>
      </w:pPr>
      <w:r w:rsidRPr="001971B6">
        <w:rPr>
          <w:b/>
          <w:bCs/>
        </w:rPr>
        <w:t>Question</w:t>
      </w:r>
      <w:r w:rsidR="001971B6">
        <w:rPr>
          <w:b/>
          <w:bCs/>
        </w:rPr>
        <w:t>:</w:t>
      </w:r>
    </w:p>
    <w:p w14:paraId="06508D79" w14:textId="2B3ECB27" w:rsidR="00146AB6" w:rsidRPr="001971B6" w:rsidRDefault="0042256E" w:rsidP="001971B6">
      <w:pPr>
        <w:jc w:val="both"/>
        <w:rPr>
          <w:b/>
          <w:bCs/>
        </w:rPr>
      </w:pPr>
      <w:r w:rsidRPr="0042256E">
        <w:t>Do prevailing wage rates apply to the positions listed in the RFP?</w:t>
      </w:r>
    </w:p>
    <w:p w14:paraId="6E2AB92B" w14:textId="77777777" w:rsidR="0042256E" w:rsidRDefault="0042256E" w:rsidP="001971B6">
      <w:pPr>
        <w:jc w:val="both"/>
        <w:rPr>
          <w:b/>
          <w:bCs/>
        </w:rPr>
      </w:pPr>
    </w:p>
    <w:p w14:paraId="5B4FFCAC" w14:textId="6F0000C7" w:rsidR="00146AB6" w:rsidRPr="001971B6" w:rsidRDefault="00146AB6" w:rsidP="001971B6">
      <w:pPr>
        <w:jc w:val="both"/>
        <w:rPr>
          <w:b/>
          <w:bCs/>
        </w:rPr>
      </w:pPr>
      <w:r w:rsidRPr="001971B6">
        <w:rPr>
          <w:b/>
          <w:bCs/>
        </w:rPr>
        <w:t>Answer</w:t>
      </w:r>
      <w:r w:rsidR="001971B6">
        <w:rPr>
          <w:b/>
          <w:bCs/>
        </w:rPr>
        <w:t>:</w:t>
      </w:r>
    </w:p>
    <w:p w14:paraId="269D48A6" w14:textId="4DA54680" w:rsidR="00146AB6" w:rsidRPr="001971B6" w:rsidRDefault="0042256E" w:rsidP="001971B6">
      <w:pPr>
        <w:jc w:val="both"/>
      </w:pPr>
      <w:r>
        <w:t xml:space="preserve"> No, this is not construction like work. </w:t>
      </w:r>
    </w:p>
    <w:p w14:paraId="48D4785A" w14:textId="77777777" w:rsidR="001971B6" w:rsidRDefault="001971B6" w:rsidP="001971B6">
      <w:pPr>
        <w:overflowPunct w:val="0"/>
        <w:autoSpaceDE w:val="0"/>
        <w:autoSpaceDN w:val="0"/>
        <w:adjustRightInd w:val="0"/>
        <w:jc w:val="both"/>
        <w:textAlignment w:val="baseline"/>
        <w:rPr>
          <w:b/>
          <w:bCs/>
        </w:rPr>
      </w:pPr>
    </w:p>
    <w:p w14:paraId="7AF8CCF0" w14:textId="197F6F10" w:rsidR="00146AB6" w:rsidRPr="001971B6" w:rsidRDefault="00146AB6" w:rsidP="001971B6">
      <w:pPr>
        <w:overflowPunct w:val="0"/>
        <w:autoSpaceDE w:val="0"/>
        <w:autoSpaceDN w:val="0"/>
        <w:adjustRightInd w:val="0"/>
        <w:jc w:val="both"/>
        <w:textAlignment w:val="baseline"/>
        <w:rPr>
          <w:b/>
          <w:bCs/>
        </w:rPr>
      </w:pPr>
      <w:r w:rsidRPr="001971B6">
        <w:rPr>
          <w:b/>
          <w:bCs/>
        </w:rPr>
        <w:t>Question</w:t>
      </w:r>
      <w:r w:rsidR="001971B6">
        <w:rPr>
          <w:b/>
          <w:bCs/>
        </w:rPr>
        <w:t>:</w:t>
      </w:r>
    </w:p>
    <w:p w14:paraId="2550612A" w14:textId="6B608EAC" w:rsidR="0042256E" w:rsidRPr="0042256E" w:rsidRDefault="0042256E" w:rsidP="0042256E">
      <w:pPr>
        <w:jc w:val="both"/>
      </w:pPr>
      <w:r w:rsidRPr="0042256E">
        <w:t xml:space="preserve">We saw prevailing wage rates for </w:t>
      </w:r>
      <w:r w:rsidR="00385620" w:rsidRPr="0042256E">
        <w:t>Construction</w:t>
      </w:r>
      <w:r w:rsidRPr="0042256E">
        <w:t xml:space="preserve"> contracts on the referenced website, </w:t>
      </w:r>
      <w:hyperlink r:id="rId6" w:history="1">
        <w:r w:rsidRPr="0042256E">
          <w:rPr>
            <w:rStyle w:val="Hyperlink"/>
          </w:rPr>
          <w:t>http://go.wayne.edu/bids</w:t>
        </w:r>
      </w:hyperlink>
      <w:r w:rsidRPr="0042256E">
        <w:t>, but no rates for Service contracts. Will a prevailing wage rate for Service contracts covering positions listed in the RFP be posted with the RFP?</w:t>
      </w:r>
    </w:p>
    <w:p w14:paraId="35DAFBB7" w14:textId="77777777" w:rsidR="00146AB6" w:rsidRPr="001971B6" w:rsidRDefault="00146AB6" w:rsidP="001971B6">
      <w:pPr>
        <w:jc w:val="both"/>
        <w:rPr>
          <w:b/>
          <w:bCs/>
        </w:rPr>
      </w:pPr>
    </w:p>
    <w:p w14:paraId="2CF75DF1" w14:textId="71A1215D" w:rsidR="00146AB6" w:rsidRPr="001971B6" w:rsidRDefault="00146AB6" w:rsidP="001971B6">
      <w:pPr>
        <w:jc w:val="both"/>
        <w:rPr>
          <w:b/>
          <w:bCs/>
        </w:rPr>
      </w:pPr>
      <w:r w:rsidRPr="001971B6">
        <w:rPr>
          <w:b/>
          <w:bCs/>
        </w:rPr>
        <w:t>Answer</w:t>
      </w:r>
      <w:r w:rsidR="001971B6">
        <w:rPr>
          <w:b/>
          <w:bCs/>
        </w:rPr>
        <w:t>:</w:t>
      </w:r>
    </w:p>
    <w:p w14:paraId="63202D78" w14:textId="77777777" w:rsidR="0042256E" w:rsidRPr="001971B6" w:rsidRDefault="0042256E" w:rsidP="0042256E">
      <w:pPr>
        <w:jc w:val="both"/>
      </w:pPr>
      <w:r>
        <w:t xml:space="preserve">No, this is not construction like work. </w:t>
      </w:r>
    </w:p>
    <w:p w14:paraId="28DBC4D0" w14:textId="5E4D2E74" w:rsidR="00146AB6" w:rsidRDefault="0042256E" w:rsidP="001971B6">
      <w:r>
        <w:t xml:space="preserve"> </w:t>
      </w:r>
    </w:p>
    <w:p w14:paraId="20125B90" w14:textId="77777777" w:rsidR="001971B6" w:rsidRPr="001971B6" w:rsidRDefault="001971B6" w:rsidP="001971B6">
      <w:pPr>
        <w:overflowPunct w:val="0"/>
        <w:autoSpaceDE w:val="0"/>
        <w:autoSpaceDN w:val="0"/>
        <w:adjustRightInd w:val="0"/>
        <w:jc w:val="both"/>
        <w:textAlignment w:val="baseline"/>
        <w:rPr>
          <w:b/>
          <w:bCs/>
        </w:rPr>
      </w:pPr>
      <w:r w:rsidRPr="001971B6">
        <w:rPr>
          <w:b/>
          <w:bCs/>
        </w:rPr>
        <w:t>Question</w:t>
      </w:r>
      <w:r>
        <w:rPr>
          <w:b/>
          <w:bCs/>
        </w:rPr>
        <w:t>:</w:t>
      </w:r>
    </w:p>
    <w:p w14:paraId="7B4F5E6D" w14:textId="2E70225B" w:rsidR="001971B6" w:rsidRPr="001971B6" w:rsidRDefault="0042256E" w:rsidP="001971B6">
      <w:pPr>
        <w:jc w:val="both"/>
        <w:rPr>
          <w:b/>
          <w:bCs/>
        </w:rPr>
      </w:pPr>
      <w:r w:rsidRPr="0042256E">
        <w:t>We have a question about automotive liability insurance. We do not provide company vehicles to our employees. Will vendor contracts have access to Wayne State University vehicles for the positions posted?</w:t>
      </w:r>
    </w:p>
    <w:p w14:paraId="484B225C" w14:textId="77777777" w:rsidR="0042256E" w:rsidRDefault="0042256E" w:rsidP="001971B6">
      <w:pPr>
        <w:jc w:val="both"/>
        <w:rPr>
          <w:b/>
          <w:bCs/>
        </w:rPr>
      </w:pPr>
    </w:p>
    <w:p w14:paraId="2EE687DD" w14:textId="27DC44E1" w:rsidR="001971B6" w:rsidRPr="001971B6" w:rsidRDefault="001971B6" w:rsidP="001971B6">
      <w:pPr>
        <w:jc w:val="both"/>
        <w:rPr>
          <w:b/>
          <w:bCs/>
        </w:rPr>
      </w:pPr>
      <w:r w:rsidRPr="001971B6">
        <w:rPr>
          <w:b/>
          <w:bCs/>
        </w:rPr>
        <w:t>Answer</w:t>
      </w:r>
      <w:r>
        <w:rPr>
          <w:b/>
          <w:bCs/>
        </w:rPr>
        <w:t>:</w:t>
      </w:r>
    </w:p>
    <w:p w14:paraId="5CF70452" w14:textId="749A1D14" w:rsidR="001971B6" w:rsidRPr="001971B6" w:rsidRDefault="001B4B24" w:rsidP="001971B6">
      <w:pPr>
        <w:jc w:val="both"/>
      </w:pPr>
      <w:r>
        <w:t xml:space="preserve">The University does not have vehicles. </w:t>
      </w:r>
    </w:p>
    <w:p w14:paraId="2527D66D" w14:textId="77777777" w:rsidR="001971B6" w:rsidRDefault="001971B6" w:rsidP="001971B6">
      <w:pPr>
        <w:jc w:val="both"/>
        <w:rPr>
          <w:b/>
          <w:bCs/>
        </w:rPr>
      </w:pPr>
    </w:p>
    <w:p w14:paraId="37AE36D7" w14:textId="77777777" w:rsidR="00FA75F6" w:rsidRPr="001971B6" w:rsidRDefault="00FA75F6" w:rsidP="00FA75F6">
      <w:pPr>
        <w:overflowPunct w:val="0"/>
        <w:autoSpaceDE w:val="0"/>
        <w:autoSpaceDN w:val="0"/>
        <w:adjustRightInd w:val="0"/>
        <w:jc w:val="both"/>
        <w:textAlignment w:val="baseline"/>
        <w:rPr>
          <w:b/>
          <w:bCs/>
        </w:rPr>
      </w:pPr>
      <w:r w:rsidRPr="001971B6">
        <w:rPr>
          <w:b/>
          <w:bCs/>
        </w:rPr>
        <w:t>Question</w:t>
      </w:r>
      <w:r>
        <w:rPr>
          <w:b/>
          <w:bCs/>
        </w:rPr>
        <w:t>:</w:t>
      </w:r>
    </w:p>
    <w:p w14:paraId="6CDA53CA" w14:textId="425AE84A" w:rsidR="00FA75F6" w:rsidRPr="00FA75F6" w:rsidRDefault="00FA75F6" w:rsidP="00FA75F6">
      <w:pPr>
        <w:jc w:val="both"/>
      </w:pPr>
      <w:r w:rsidRPr="00FA75F6">
        <w:t>Can you provide the pay rates for these positions to ensure that any in-coming contractor is not paid more tha</w:t>
      </w:r>
      <w:r w:rsidR="00385620">
        <w:t>n</w:t>
      </w:r>
      <w:r w:rsidRPr="00FA75F6">
        <w:t xml:space="preserve"> a current Wayne State Employee/Researcher?</w:t>
      </w:r>
    </w:p>
    <w:p w14:paraId="3EE7CE70" w14:textId="77777777" w:rsidR="004439E5" w:rsidRPr="001971B6" w:rsidRDefault="004439E5" w:rsidP="004439E5">
      <w:pPr>
        <w:jc w:val="both"/>
        <w:rPr>
          <w:b/>
          <w:bCs/>
        </w:rPr>
      </w:pPr>
    </w:p>
    <w:p w14:paraId="17938D10" w14:textId="77777777" w:rsidR="00FA75F6" w:rsidRPr="001971B6" w:rsidRDefault="00FA75F6" w:rsidP="00FA75F6">
      <w:pPr>
        <w:jc w:val="both"/>
        <w:rPr>
          <w:b/>
          <w:bCs/>
        </w:rPr>
      </w:pPr>
      <w:r w:rsidRPr="001971B6">
        <w:rPr>
          <w:b/>
          <w:bCs/>
        </w:rPr>
        <w:t>Answer</w:t>
      </w:r>
      <w:r>
        <w:rPr>
          <w:b/>
          <w:bCs/>
        </w:rPr>
        <w:t>:</w:t>
      </w:r>
    </w:p>
    <w:p w14:paraId="358A9211" w14:textId="0E099EDA" w:rsidR="001971B6" w:rsidRDefault="00FA75F6" w:rsidP="001971B6">
      <w:r>
        <w:t xml:space="preserve">The University is looking for your price per hour for a temporary employee, not the price you think we might pay.  These employees will only be able to work a maximum of 1,000 hours before they have to be either a permanent employee or the department has to decide they do not need an employee. </w:t>
      </w:r>
    </w:p>
    <w:p w14:paraId="51CC9799" w14:textId="77777777" w:rsidR="00FA75F6" w:rsidRDefault="00FA75F6" w:rsidP="001971B6"/>
    <w:p w14:paraId="4AC1506D" w14:textId="77777777" w:rsidR="007F1EFE" w:rsidRPr="001971B6" w:rsidRDefault="007F1EFE" w:rsidP="007F1EFE">
      <w:pPr>
        <w:overflowPunct w:val="0"/>
        <w:autoSpaceDE w:val="0"/>
        <w:autoSpaceDN w:val="0"/>
        <w:adjustRightInd w:val="0"/>
        <w:jc w:val="both"/>
        <w:textAlignment w:val="baseline"/>
        <w:rPr>
          <w:b/>
          <w:bCs/>
        </w:rPr>
      </w:pPr>
      <w:r w:rsidRPr="001971B6">
        <w:rPr>
          <w:b/>
          <w:bCs/>
        </w:rPr>
        <w:lastRenderedPageBreak/>
        <w:t>Question</w:t>
      </w:r>
      <w:r>
        <w:rPr>
          <w:b/>
          <w:bCs/>
        </w:rPr>
        <w:t>:</w:t>
      </w:r>
    </w:p>
    <w:p w14:paraId="6227ED44" w14:textId="77777777" w:rsidR="007F1EFE" w:rsidRDefault="007F1EFE" w:rsidP="001971B6">
      <w:r w:rsidRPr="007F1EFE">
        <w:t xml:space="preserve">Can we provide commercial references? </w:t>
      </w:r>
    </w:p>
    <w:p w14:paraId="3D794FB8" w14:textId="77777777" w:rsidR="007F1EFE" w:rsidRDefault="007F1EFE" w:rsidP="001971B6"/>
    <w:p w14:paraId="577C48FD" w14:textId="101B02FA" w:rsidR="007F1EFE" w:rsidRDefault="007F1EFE" w:rsidP="001971B6">
      <w:pPr>
        <w:rPr>
          <w:b/>
          <w:bCs/>
        </w:rPr>
      </w:pPr>
      <w:r w:rsidRPr="007F1EFE">
        <w:rPr>
          <w:b/>
          <w:bCs/>
        </w:rPr>
        <w:t xml:space="preserve">Answer: </w:t>
      </w:r>
    </w:p>
    <w:p w14:paraId="648094B3" w14:textId="72466012" w:rsidR="007F1EFE" w:rsidRPr="007F1EFE" w:rsidRDefault="007F1EFE" w:rsidP="001971B6">
      <w:r w:rsidRPr="007F1EFE">
        <w:t xml:space="preserve">(From the RFP) </w:t>
      </w:r>
    </w:p>
    <w:p w14:paraId="6A920B37" w14:textId="658FC098" w:rsidR="007F1EFE" w:rsidRPr="00940420" w:rsidRDefault="007F1EFE" w:rsidP="007F1EFE">
      <w:pPr>
        <w:jc w:val="both"/>
      </w:pPr>
      <w:r w:rsidRPr="00940420">
        <w:t>Upon request</w:t>
      </w:r>
      <w:r w:rsidRPr="00940420">
        <w:rPr>
          <w:b/>
        </w:rPr>
        <w:t xml:space="preserve">, VENDOR must agree to provide </w:t>
      </w:r>
      <w:r w:rsidRPr="00940420">
        <w:t xml:space="preserve">a minimum of </w:t>
      </w:r>
      <w:r w:rsidRPr="00940420">
        <w:rPr>
          <w:b/>
        </w:rPr>
        <w:t>three (3) qualified references</w:t>
      </w:r>
      <w:r w:rsidRPr="00940420">
        <w:t xml:space="preserve">.  Requests for references will come from </w:t>
      </w:r>
      <w:r w:rsidRPr="00FA2116">
        <w:rPr>
          <w:b/>
        </w:rPr>
        <w:t>Valerie Kreher</w:t>
      </w:r>
      <w:r w:rsidRPr="00940420">
        <w:rPr>
          <w:i/>
        </w:rPr>
        <w:t xml:space="preserve">, </w:t>
      </w:r>
      <w:r w:rsidRPr="00FA2116">
        <w:rPr>
          <w:b/>
        </w:rPr>
        <w:t>Senior Buyer</w:t>
      </w:r>
      <w:r w:rsidRPr="00940420">
        <w:rPr>
          <w:i/>
        </w:rPr>
        <w:t xml:space="preserve">, </w:t>
      </w:r>
      <w:r w:rsidRPr="00940420">
        <w:t xml:space="preserve">and will be treated as confidential and not added to the publicly permanent RFP file.  </w:t>
      </w:r>
    </w:p>
    <w:p w14:paraId="7FC52C18" w14:textId="77777777" w:rsidR="007F1EFE" w:rsidRPr="00940420" w:rsidRDefault="007F1EFE" w:rsidP="007F1EFE">
      <w:pPr>
        <w:jc w:val="both"/>
      </w:pPr>
    </w:p>
    <w:p w14:paraId="4A39A33B" w14:textId="77777777" w:rsidR="007F1EFE" w:rsidRPr="00940420" w:rsidRDefault="007F1EFE" w:rsidP="007F1EFE">
      <w:pPr>
        <w:jc w:val="both"/>
      </w:pPr>
      <w:r w:rsidRPr="00940420">
        <w:t>References are to be from organizations that have successfully utilized the products and services.  The references supplied should include the name and address of the organization, and the contact’s name(s), titles, e-mail, and the telephone numbers.</w:t>
      </w:r>
    </w:p>
    <w:p w14:paraId="2037FADB" w14:textId="77777777" w:rsidR="007F1EFE" w:rsidRPr="00940420" w:rsidRDefault="007F1EFE" w:rsidP="007F1EFE"/>
    <w:p w14:paraId="1E9F7708" w14:textId="77777777" w:rsidR="007F1EFE" w:rsidRPr="00940420" w:rsidRDefault="007F1EFE" w:rsidP="007F1EFE">
      <w:pPr>
        <w:rPr>
          <w:b/>
        </w:rPr>
      </w:pPr>
      <w:r w:rsidRPr="005B2465">
        <w:rPr>
          <w:b/>
        </w:rPr>
        <w:t>Failure to provide references (if requested) will result in disqualification of your bid</w:t>
      </w:r>
      <w:r>
        <w:rPr>
          <w:b/>
        </w:rPr>
        <w:t>.</w:t>
      </w:r>
    </w:p>
    <w:p w14:paraId="044A119E" w14:textId="510F2D0E" w:rsidR="007F1EFE" w:rsidRDefault="007F1EFE" w:rsidP="001971B6"/>
    <w:p w14:paraId="2F5815C7" w14:textId="77777777" w:rsidR="007F1EFE" w:rsidRPr="007F1EFE" w:rsidRDefault="007F1EFE" w:rsidP="001971B6"/>
    <w:p w14:paraId="06073CD1" w14:textId="77777777" w:rsidR="007F1EFE" w:rsidRPr="001971B6" w:rsidRDefault="007F1EFE" w:rsidP="007F1EFE">
      <w:pPr>
        <w:overflowPunct w:val="0"/>
        <w:autoSpaceDE w:val="0"/>
        <w:autoSpaceDN w:val="0"/>
        <w:adjustRightInd w:val="0"/>
        <w:jc w:val="both"/>
        <w:textAlignment w:val="baseline"/>
        <w:rPr>
          <w:b/>
          <w:bCs/>
        </w:rPr>
      </w:pPr>
      <w:r w:rsidRPr="001971B6">
        <w:rPr>
          <w:b/>
          <w:bCs/>
        </w:rPr>
        <w:t>Question</w:t>
      </w:r>
      <w:r>
        <w:rPr>
          <w:b/>
          <w:bCs/>
        </w:rPr>
        <w:t>:</w:t>
      </w:r>
    </w:p>
    <w:p w14:paraId="08C78656" w14:textId="30C62B56" w:rsidR="007F1EFE" w:rsidRPr="00940420" w:rsidRDefault="007F1EFE" w:rsidP="001971B6">
      <w:r w:rsidRPr="007F1EFE">
        <w:t>Also, can we register our business in MI upon award?</w:t>
      </w:r>
    </w:p>
    <w:p w14:paraId="3C621A67" w14:textId="77777777" w:rsidR="007F1EFE" w:rsidRDefault="007F1EFE" w:rsidP="00146AB6">
      <w:pPr>
        <w:tabs>
          <w:tab w:val="left" w:pos="1080"/>
        </w:tabs>
        <w:jc w:val="both"/>
      </w:pPr>
    </w:p>
    <w:p w14:paraId="47A7E54C" w14:textId="77777777" w:rsidR="007F1EFE" w:rsidRDefault="007F1EFE" w:rsidP="007F1EFE">
      <w:pPr>
        <w:rPr>
          <w:b/>
          <w:bCs/>
        </w:rPr>
      </w:pPr>
      <w:r w:rsidRPr="007F1EFE">
        <w:rPr>
          <w:b/>
          <w:bCs/>
        </w:rPr>
        <w:t xml:space="preserve">Answer: </w:t>
      </w:r>
    </w:p>
    <w:p w14:paraId="28153464" w14:textId="77777777" w:rsidR="007F1EFE" w:rsidRDefault="007F1EFE" w:rsidP="007F1EFE">
      <w:r w:rsidRPr="007F1EFE">
        <w:t>The meaning or intent of this question is not clear.</w:t>
      </w:r>
      <w:r>
        <w:t xml:space="preserve">  You need to be able to do business in the State of Michigan, however, the University does purchase products and services outside of the State on occasion.</w:t>
      </w:r>
    </w:p>
    <w:p w14:paraId="35A9EFA5" w14:textId="77777777" w:rsidR="007F1EFE" w:rsidRDefault="007F1EFE" w:rsidP="007F1EFE">
      <w:pPr>
        <w:rPr>
          <w:b/>
          <w:bCs/>
        </w:rPr>
      </w:pPr>
    </w:p>
    <w:p w14:paraId="0DCF01D1" w14:textId="77777777" w:rsidR="003C0ACF" w:rsidRPr="001971B6" w:rsidRDefault="003C0ACF" w:rsidP="003C0ACF">
      <w:pPr>
        <w:overflowPunct w:val="0"/>
        <w:autoSpaceDE w:val="0"/>
        <w:autoSpaceDN w:val="0"/>
        <w:adjustRightInd w:val="0"/>
        <w:jc w:val="both"/>
        <w:textAlignment w:val="baseline"/>
        <w:rPr>
          <w:b/>
          <w:bCs/>
        </w:rPr>
      </w:pPr>
      <w:r w:rsidRPr="001971B6">
        <w:rPr>
          <w:b/>
          <w:bCs/>
        </w:rPr>
        <w:t>Question</w:t>
      </w:r>
      <w:r>
        <w:rPr>
          <w:b/>
          <w:bCs/>
        </w:rPr>
        <w:t>:</w:t>
      </w:r>
    </w:p>
    <w:p w14:paraId="1884E36F" w14:textId="77777777" w:rsidR="003C0ACF" w:rsidRPr="003C0ACF" w:rsidRDefault="003C0ACF" w:rsidP="003C0ACF">
      <w:r w:rsidRPr="003C0ACF">
        <w:t>Will all these positions be needed the entire duration of the project?</w:t>
      </w:r>
    </w:p>
    <w:p w14:paraId="7277BB54" w14:textId="77777777" w:rsidR="007F1EFE" w:rsidRDefault="007F1EFE" w:rsidP="007F1EFE">
      <w:pPr>
        <w:rPr>
          <w:b/>
          <w:bCs/>
        </w:rPr>
      </w:pPr>
    </w:p>
    <w:p w14:paraId="6F981E82" w14:textId="77777777" w:rsidR="003C0ACF" w:rsidRDefault="003C0ACF" w:rsidP="003C0ACF">
      <w:pPr>
        <w:rPr>
          <w:b/>
          <w:bCs/>
        </w:rPr>
      </w:pPr>
      <w:r w:rsidRPr="007F1EFE">
        <w:rPr>
          <w:b/>
          <w:bCs/>
        </w:rPr>
        <w:t xml:space="preserve">Answer: </w:t>
      </w:r>
    </w:p>
    <w:p w14:paraId="68A0E293" w14:textId="29261F69" w:rsidR="003C0ACF" w:rsidRDefault="003C0ACF" w:rsidP="007F1EFE">
      <w:r w:rsidRPr="003C0ACF">
        <w:t>No</w:t>
      </w:r>
      <w:r>
        <w:t xml:space="preserve">, this is a listing of possible positions that may be needed.  We may need all of them at some point or another, probably only some of them some of the time. </w:t>
      </w:r>
    </w:p>
    <w:p w14:paraId="46C09603" w14:textId="77777777" w:rsidR="003C0ACF" w:rsidRPr="003C0ACF" w:rsidRDefault="003C0ACF" w:rsidP="007F1EFE"/>
    <w:p w14:paraId="17F24878" w14:textId="77777777" w:rsidR="003C0ACF" w:rsidRPr="001971B6" w:rsidRDefault="003C0ACF" w:rsidP="003C0ACF">
      <w:pPr>
        <w:overflowPunct w:val="0"/>
        <w:autoSpaceDE w:val="0"/>
        <w:autoSpaceDN w:val="0"/>
        <w:adjustRightInd w:val="0"/>
        <w:jc w:val="both"/>
        <w:textAlignment w:val="baseline"/>
        <w:rPr>
          <w:b/>
          <w:bCs/>
        </w:rPr>
      </w:pPr>
      <w:r w:rsidRPr="001971B6">
        <w:rPr>
          <w:b/>
          <w:bCs/>
        </w:rPr>
        <w:t>Question</w:t>
      </w:r>
      <w:r>
        <w:rPr>
          <w:b/>
          <w:bCs/>
        </w:rPr>
        <w:t>:</w:t>
      </w:r>
    </w:p>
    <w:p w14:paraId="44D2D6D8" w14:textId="244851C6" w:rsidR="003C0ACF" w:rsidRPr="003C0ACF" w:rsidRDefault="003C0ACF" w:rsidP="003C0ACF">
      <w:r w:rsidRPr="003C0ACF">
        <w:t>Will the 1000-hour tenure policy still be in effect? If so, each position would turn over 6x times during the project</w:t>
      </w:r>
    </w:p>
    <w:p w14:paraId="2E2C9FC5" w14:textId="77777777" w:rsidR="003C0ACF" w:rsidRDefault="003C0ACF" w:rsidP="003C0ACF">
      <w:pPr>
        <w:rPr>
          <w:b/>
          <w:bCs/>
        </w:rPr>
      </w:pPr>
    </w:p>
    <w:p w14:paraId="6788FF99" w14:textId="3439F304" w:rsidR="003C0ACF" w:rsidRDefault="003C0ACF" w:rsidP="003C0ACF">
      <w:pPr>
        <w:rPr>
          <w:b/>
          <w:bCs/>
        </w:rPr>
      </w:pPr>
      <w:r w:rsidRPr="007F1EFE">
        <w:rPr>
          <w:b/>
          <w:bCs/>
        </w:rPr>
        <w:t xml:space="preserve">Answer: </w:t>
      </w:r>
    </w:p>
    <w:p w14:paraId="61E2BB14" w14:textId="1772DDDA" w:rsidR="003C0ACF" w:rsidRDefault="003C0ACF" w:rsidP="003C0ACF">
      <w:pPr>
        <w:overflowPunct w:val="0"/>
        <w:autoSpaceDE w:val="0"/>
        <w:autoSpaceDN w:val="0"/>
        <w:adjustRightInd w:val="0"/>
        <w:jc w:val="both"/>
        <w:textAlignment w:val="baseline"/>
      </w:pPr>
      <w:r w:rsidRPr="003C0ACF">
        <w:t xml:space="preserve">Yes, </w:t>
      </w:r>
      <w:r>
        <w:t>the 1,000 hour limit will be in effect.  The purpose of this is to fill in positions while we work to fill the position with a permanent person.  The other purpose of this is to fill in where a skill set or extra person is only needed for a specific task that may not require a permanent person.</w:t>
      </w:r>
    </w:p>
    <w:p w14:paraId="53D97605" w14:textId="77777777" w:rsidR="003C0ACF" w:rsidRPr="003C0ACF" w:rsidRDefault="003C0ACF" w:rsidP="003C0ACF">
      <w:pPr>
        <w:overflowPunct w:val="0"/>
        <w:autoSpaceDE w:val="0"/>
        <w:autoSpaceDN w:val="0"/>
        <w:adjustRightInd w:val="0"/>
        <w:jc w:val="both"/>
        <w:textAlignment w:val="baseline"/>
      </w:pPr>
    </w:p>
    <w:p w14:paraId="0DC27657" w14:textId="1FFDAD01" w:rsidR="003C0ACF" w:rsidRPr="001971B6" w:rsidRDefault="003C0ACF" w:rsidP="003C0ACF">
      <w:pPr>
        <w:overflowPunct w:val="0"/>
        <w:autoSpaceDE w:val="0"/>
        <w:autoSpaceDN w:val="0"/>
        <w:adjustRightInd w:val="0"/>
        <w:jc w:val="both"/>
        <w:textAlignment w:val="baseline"/>
        <w:rPr>
          <w:b/>
          <w:bCs/>
        </w:rPr>
      </w:pPr>
      <w:r w:rsidRPr="001971B6">
        <w:rPr>
          <w:b/>
          <w:bCs/>
        </w:rPr>
        <w:t>Question</w:t>
      </w:r>
      <w:r>
        <w:rPr>
          <w:b/>
          <w:bCs/>
        </w:rPr>
        <w:t>:</w:t>
      </w:r>
    </w:p>
    <w:p w14:paraId="20D9D861" w14:textId="77777777" w:rsidR="003C0ACF" w:rsidRPr="003C0ACF" w:rsidRDefault="003C0ACF" w:rsidP="003C0ACF">
      <w:r w:rsidRPr="003C0ACF">
        <w:t xml:space="preserve">What is the minimum length of each assignment? </w:t>
      </w:r>
    </w:p>
    <w:p w14:paraId="78428E57" w14:textId="77777777" w:rsidR="003C0ACF" w:rsidRDefault="003C0ACF" w:rsidP="003C0ACF">
      <w:pPr>
        <w:rPr>
          <w:b/>
          <w:bCs/>
        </w:rPr>
      </w:pPr>
    </w:p>
    <w:p w14:paraId="2C5B9C4A" w14:textId="77777777" w:rsidR="003C0ACF" w:rsidRDefault="003C0ACF" w:rsidP="003C0ACF">
      <w:pPr>
        <w:rPr>
          <w:b/>
          <w:bCs/>
        </w:rPr>
      </w:pPr>
      <w:r w:rsidRPr="007F1EFE">
        <w:rPr>
          <w:b/>
          <w:bCs/>
        </w:rPr>
        <w:t xml:space="preserve">Answer: </w:t>
      </w:r>
    </w:p>
    <w:p w14:paraId="3C1DFD37" w14:textId="5D1D5D73" w:rsidR="003C0ACF" w:rsidRPr="003C0ACF" w:rsidRDefault="003C0ACF" w:rsidP="007F1EFE">
      <w:r w:rsidRPr="003C0ACF">
        <w:t>That is unknown at this time.</w:t>
      </w:r>
    </w:p>
    <w:p w14:paraId="18D305FA" w14:textId="77777777" w:rsidR="003C0ACF" w:rsidRDefault="003C0ACF" w:rsidP="003C0ACF">
      <w:pPr>
        <w:overflowPunct w:val="0"/>
        <w:autoSpaceDE w:val="0"/>
        <w:autoSpaceDN w:val="0"/>
        <w:adjustRightInd w:val="0"/>
        <w:jc w:val="both"/>
        <w:textAlignment w:val="baseline"/>
        <w:rPr>
          <w:b/>
          <w:bCs/>
        </w:rPr>
      </w:pPr>
    </w:p>
    <w:p w14:paraId="196B591E" w14:textId="4A96DE17" w:rsidR="003C0ACF" w:rsidRPr="001971B6" w:rsidRDefault="003C0ACF" w:rsidP="003C0ACF">
      <w:pPr>
        <w:overflowPunct w:val="0"/>
        <w:autoSpaceDE w:val="0"/>
        <w:autoSpaceDN w:val="0"/>
        <w:adjustRightInd w:val="0"/>
        <w:jc w:val="both"/>
        <w:textAlignment w:val="baseline"/>
        <w:rPr>
          <w:b/>
          <w:bCs/>
        </w:rPr>
      </w:pPr>
      <w:r w:rsidRPr="001971B6">
        <w:rPr>
          <w:b/>
          <w:bCs/>
        </w:rPr>
        <w:t>Question</w:t>
      </w:r>
      <w:r>
        <w:rPr>
          <w:b/>
          <w:bCs/>
        </w:rPr>
        <w:t>:</w:t>
      </w:r>
    </w:p>
    <w:p w14:paraId="6A8B13C7" w14:textId="77777777" w:rsidR="003C0ACF" w:rsidRPr="003C0ACF" w:rsidRDefault="003C0ACF" w:rsidP="003C0ACF">
      <w:r w:rsidRPr="003C0ACF">
        <w:t>What percentage of the roles will be filled by the University’s referrals? Have these referrals already been identified?</w:t>
      </w:r>
    </w:p>
    <w:p w14:paraId="4646855A" w14:textId="77777777" w:rsidR="003C0ACF" w:rsidRDefault="003C0ACF" w:rsidP="003C0ACF">
      <w:pPr>
        <w:rPr>
          <w:b/>
          <w:bCs/>
        </w:rPr>
      </w:pPr>
    </w:p>
    <w:p w14:paraId="1A76A30B" w14:textId="77777777" w:rsidR="003C0ACF" w:rsidRDefault="003C0ACF" w:rsidP="003C0ACF">
      <w:pPr>
        <w:rPr>
          <w:b/>
          <w:bCs/>
        </w:rPr>
      </w:pPr>
      <w:r w:rsidRPr="007F1EFE">
        <w:rPr>
          <w:b/>
          <w:bCs/>
        </w:rPr>
        <w:t xml:space="preserve">Answer: </w:t>
      </w:r>
    </w:p>
    <w:p w14:paraId="01BBE3B2" w14:textId="77777777" w:rsidR="003C0ACF" w:rsidRPr="003C0ACF" w:rsidRDefault="003C0ACF" w:rsidP="003C0ACF">
      <w:r w:rsidRPr="003C0ACF">
        <w:t>That is unknown at this time.</w:t>
      </w:r>
    </w:p>
    <w:p w14:paraId="5644688A" w14:textId="77777777" w:rsidR="003C0ACF" w:rsidRDefault="003C0ACF" w:rsidP="007F1EFE">
      <w:pPr>
        <w:rPr>
          <w:b/>
          <w:bCs/>
        </w:rPr>
      </w:pPr>
    </w:p>
    <w:p w14:paraId="4969BD1C" w14:textId="77777777" w:rsidR="003C0ACF" w:rsidRPr="001971B6" w:rsidRDefault="003C0ACF" w:rsidP="003C0ACF">
      <w:pPr>
        <w:overflowPunct w:val="0"/>
        <w:autoSpaceDE w:val="0"/>
        <w:autoSpaceDN w:val="0"/>
        <w:adjustRightInd w:val="0"/>
        <w:jc w:val="both"/>
        <w:textAlignment w:val="baseline"/>
        <w:rPr>
          <w:b/>
          <w:bCs/>
        </w:rPr>
      </w:pPr>
      <w:r w:rsidRPr="001971B6">
        <w:rPr>
          <w:b/>
          <w:bCs/>
        </w:rPr>
        <w:t>Question</w:t>
      </w:r>
      <w:r>
        <w:rPr>
          <w:b/>
          <w:bCs/>
        </w:rPr>
        <w:t>:</w:t>
      </w:r>
    </w:p>
    <w:p w14:paraId="61F75D06" w14:textId="77777777" w:rsidR="003C0ACF" w:rsidRPr="003C0ACF" w:rsidRDefault="003C0ACF" w:rsidP="003C0ACF">
      <w:r w:rsidRPr="003C0ACF">
        <w:t>What are the details of the research project? What exactly is being researched and how will the research be conducted?</w:t>
      </w:r>
    </w:p>
    <w:p w14:paraId="7888BA67" w14:textId="77777777" w:rsidR="003C0ACF" w:rsidRDefault="003C0ACF" w:rsidP="003C0ACF">
      <w:pPr>
        <w:rPr>
          <w:b/>
          <w:bCs/>
        </w:rPr>
      </w:pPr>
    </w:p>
    <w:p w14:paraId="3063FC74" w14:textId="77777777" w:rsidR="003C0ACF" w:rsidRDefault="003C0ACF" w:rsidP="003C0ACF">
      <w:pPr>
        <w:rPr>
          <w:b/>
          <w:bCs/>
        </w:rPr>
      </w:pPr>
      <w:r w:rsidRPr="007F1EFE">
        <w:rPr>
          <w:b/>
          <w:bCs/>
        </w:rPr>
        <w:t xml:space="preserve">Answer: </w:t>
      </w:r>
    </w:p>
    <w:p w14:paraId="0A646B01" w14:textId="16DAAB11" w:rsidR="003C0ACF" w:rsidRPr="003C0ACF" w:rsidRDefault="003C0ACF" w:rsidP="007F1EFE">
      <w:r w:rsidRPr="003C0ACF">
        <w:t xml:space="preserve">That is unknown at this time.  </w:t>
      </w:r>
      <w:r>
        <w:t>There is not one research project, there are multiple projects going on at all times. Most research will be conducted on campus at a specified location.</w:t>
      </w:r>
    </w:p>
    <w:p w14:paraId="295DC553" w14:textId="77777777" w:rsidR="003C0ACF" w:rsidRDefault="003C0ACF" w:rsidP="003C0ACF">
      <w:pPr>
        <w:overflowPunct w:val="0"/>
        <w:autoSpaceDE w:val="0"/>
        <w:autoSpaceDN w:val="0"/>
        <w:adjustRightInd w:val="0"/>
        <w:jc w:val="both"/>
        <w:textAlignment w:val="baseline"/>
        <w:rPr>
          <w:b/>
          <w:bCs/>
        </w:rPr>
      </w:pPr>
    </w:p>
    <w:p w14:paraId="2C6DB17F" w14:textId="5DE15A9B" w:rsidR="003C0ACF" w:rsidRPr="001971B6" w:rsidRDefault="003C0ACF" w:rsidP="003C0ACF">
      <w:pPr>
        <w:overflowPunct w:val="0"/>
        <w:autoSpaceDE w:val="0"/>
        <w:autoSpaceDN w:val="0"/>
        <w:adjustRightInd w:val="0"/>
        <w:jc w:val="both"/>
        <w:textAlignment w:val="baseline"/>
        <w:rPr>
          <w:b/>
          <w:bCs/>
        </w:rPr>
      </w:pPr>
      <w:r w:rsidRPr="001971B6">
        <w:rPr>
          <w:b/>
          <w:bCs/>
        </w:rPr>
        <w:t>Question</w:t>
      </w:r>
      <w:r>
        <w:rPr>
          <w:b/>
          <w:bCs/>
        </w:rPr>
        <w:t>:</w:t>
      </w:r>
    </w:p>
    <w:p w14:paraId="1CD4943F" w14:textId="77777777" w:rsidR="003C0ACF" w:rsidRPr="003C0ACF" w:rsidRDefault="003C0ACF" w:rsidP="003C0ACF">
      <w:r w:rsidRPr="003C0ACF">
        <w:t>For the nursing roles, how will they be treating any patients/research volunteers?</w:t>
      </w:r>
    </w:p>
    <w:p w14:paraId="073F2E74" w14:textId="77777777" w:rsidR="003C0ACF" w:rsidRDefault="003C0ACF" w:rsidP="003C0ACF">
      <w:pPr>
        <w:rPr>
          <w:b/>
          <w:bCs/>
        </w:rPr>
      </w:pPr>
    </w:p>
    <w:p w14:paraId="132CFF24" w14:textId="77777777" w:rsidR="00B50B5E" w:rsidRDefault="00B50B5E" w:rsidP="003C0ACF">
      <w:pPr>
        <w:rPr>
          <w:b/>
          <w:bCs/>
        </w:rPr>
      </w:pPr>
    </w:p>
    <w:p w14:paraId="1DE5DF66" w14:textId="57D14ABC" w:rsidR="003C0ACF" w:rsidRDefault="003C0ACF" w:rsidP="003C0ACF">
      <w:pPr>
        <w:rPr>
          <w:b/>
          <w:bCs/>
        </w:rPr>
      </w:pPr>
      <w:r w:rsidRPr="007F1EFE">
        <w:rPr>
          <w:b/>
          <w:bCs/>
        </w:rPr>
        <w:lastRenderedPageBreak/>
        <w:t xml:space="preserve">Answer: </w:t>
      </w:r>
    </w:p>
    <w:p w14:paraId="200BE620" w14:textId="59E24080" w:rsidR="00B50B5E" w:rsidRPr="00B50B5E" w:rsidRDefault="00B50B5E" w:rsidP="003C0ACF">
      <w:r w:rsidRPr="00B50B5E">
        <w:t xml:space="preserve">This is not a patient relationship role, strictly research </w:t>
      </w:r>
    </w:p>
    <w:p w14:paraId="41386B00" w14:textId="77777777" w:rsidR="003C0ACF" w:rsidRDefault="003C0ACF" w:rsidP="007F1EFE">
      <w:pPr>
        <w:rPr>
          <w:b/>
          <w:bCs/>
        </w:rPr>
      </w:pPr>
    </w:p>
    <w:p w14:paraId="14AA5B38" w14:textId="77777777" w:rsidR="003C0ACF" w:rsidRPr="001971B6" w:rsidRDefault="003C0ACF" w:rsidP="003C0ACF">
      <w:pPr>
        <w:overflowPunct w:val="0"/>
        <w:autoSpaceDE w:val="0"/>
        <w:autoSpaceDN w:val="0"/>
        <w:adjustRightInd w:val="0"/>
        <w:jc w:val="both"/>
        <w:textAlignment w:val="baseline"/>
        <w:rPr>
          <w:b/>
          <w:bCs/>
        </w:rPr>
      </w:pPr>
      <w:r w:rsidRPr="001971B6">
        <w:rPr>
          <w:b/>
          <w:bCs/>
        </w:rPr>
        <w:t>Question</w:t>
      </w:r>
      <w:r>
        <w:rPr>
          <w:b/>
          <w:bCs/>
        </w:rPr>
        <w:t>:</w:t>
      </w:r>
    </w:p>
    <w:p w14:paraId="667A361A" w14:textId="6FD4F1C9" w:rsidR="003C0ACF" w:rsidRPr="003C0ACF" w:rsidRDefault="003C0ACF" w:rsidP="003C0ACF">
      <w:r w:rsidRPr="003C0ACF">
        <w:t>What is the total amount of the grant that was awarded? How much has been earmarked for things other than the cost of labor?</w:t>
      </w:r>
    </w:p>
    <w:p w14:paraId="6EC59FB2" w14:textId="77777777" w:rsidR="003C0ACF" w:rsidRDefault="003C0ACF" w:rsidP="003C0ACF">
      <w:pPr>
        <w:rPr>
          <w:b/>
          <w:bCs/>
        </w:rPr>
      </w:pPr>
    </w:p>
    <w:p w14:paraId="797A7D93" w14:textId="0FE567A3" w:rsidR="003C0ACF" w:rsidRDefault="003C0ACF" w:rsidP="003C0ACF">
      <w:pPr>
        <w:rPr>
          <w:b/>
          <w:bCs/>
        </w:rPr>
      </w:pPr>
      <w:r w:rsidRPr="007F1EFE">
        <w:rPr>
          <w:b/>
          <w:bCs/>
        </w:rPr>
        <w:t xml:space="preserve">Answer: </w:t>
      </w:r>
    </w:p>
    <w:p w14:paraId="30144511" w14:textId="44BE4142" w:rsidR="003C0ACF" w:rsidRDefault="003C0ACF" w:rsidP="007F1EFE">
      <w:r w:rsidRPr="003C0ACF">
        <w:t>This is n</w:t>
      </w:r>
      <w:r>
        <w:t>ot a need that is a result of a specific grant, it is a need based upon the length of time it takes to hire a permanent person on staff</w:t>
      </w:r>
      <w:r w:rsidR="00B50B5E">
        <w:t xml:space="preserve"> for the entire division</w:t>
      </w:r>
      <w:r>
        <w:t>.</w:t>
      </w:r>
    </w:p>
    <w:p w14:paraId="03606D55" w14:textId="77777777" w:rsidR="003C0ACF" w:rsidRPr="003C0ACF" w:rsidRDefault="003C0ACF" w:rsidP="007F1EFE"/>
    <w:p w14:paraId="2B1AFD5E" w14:textId="77777777" w:rsidR="003C0ACF" w:rsidRPr="001971B6" w:rsidRDefault="003C0ACF" w:rsidP="003C0ACF">
      <w:pPr>
        <w:overflowPunct w:val="0"/>
        <w:autoSpaceDE w:val="0"/>
        <w:autoSpaceDN w:val="0"/>
        <w:adjustRightInd w:val="0"/>
        <w:jc w:val="both"/>
        <w:textAlignment w:val="baseline"/>
        <w:rPr>
          <w:b/>
          <w:bCs/>
        </w:rPr>
      </w:pPr>
      <w:r w:rsidRPr="001971B6">
        <w:rPr>
          <w:b/>
          <w:bCs/>
        </w:rPr>
        <w:t>Question</w:t>
      </w:r>
      <w:r>
        <w:rPr>
          <w:b/>
          <w:bCs/>
        </w:rPr>
        <w:t>:</w:t>
      </w:r>
    </w:p>
    <w:p w14:paraId="4576B818" w14:textId="398138C4" w:rsidR="003C0ACF" w:rsidRPr="003C0ACF" w:rsidRDefault="003C0ACF" w:rsidP="003C0ACF">
      <w:r w:rsidRPr="003C0ACF">
        <w:t>How was the $1mm spend estimate in the 1</w:t>
      </w:r>
      <w:r w:rsidRPr="003C0ACF">
        <w:rPr>
          <w:vertAlign w:val="superscript"/>
        </w:rPr>
        <w:t>st</w:t>
      </w:r>
      <w:r w:rsidRPr="003C0ACF">
        <w:t xml:space="preserve"> year calculated?</w:t>
      </w:r>
    </w:p>
    <w:p w14:paraId="036E9DB5" w14:textId="77777777" w:rsidR="003C0ACF" w:rsidRDefault="003C0ACF" w:rsidP="003C0ACF">
      <w:pPr>
        <w:rPr>
          <w:b/>
          <w:bCs/>
        </w:rPr>
      </w:pPr>
    </w:p>
    <w:p w14:paraId="76814C5A" w14:textId="4A6AEF64" w:rsidR="003C0ACF" w:rsidRDefault="003C0ACF" w:rsidP="003C0ACF">
      <w:pPr>
        <w:rPr>
          <w:b/>
          <w:bCs/>
        </w:rPr>
      </w:pPr>
      <w:r w:rsidRPr="007F1EFE">
        <w:rPr>
          <w:b/>
          <w:bCs/>
        </w:rPr>
        <w:t xml:space="preserve">Answer: </w:t>
      </w:r>
    </w:p>
    <w:p w14:paraId="3CC9F724" w14:textId="04907069" w:rsidR="003C0ACF" w:rsidRPr="003C0ACF" w:rsidRDefault="003C0ACF" w:rsidP="007F1EFE">
      <w:r w:rsidRPr="003C0ACF">
        <w:t>I</w:t>
      </w:r>
      <w:r>
        <w:t>t</w:t>
      </w:r>
      <w:r w:rsidRPr="003C0ACF">
        <w:t xml:space="preserve"> was</w:t>
      </w:r>
      <w:r>
        <w:t xml:space="preserve"> not calculated as much as it was guessed.  A SWAG. </w:t>
      </w:r>
    </w:p>
    <w:p w14:paraId="77D3C85C" w14:textId="77777777" w:rsidR="003C0ACF" w:rsidRDefault="003C0ACF" w:rsidP="003C0ACF">
      <w:pPr>
        <w:overflowPunct w:val="0"/>
        <w:autoSpaceDE w:val="0"/>
        <w:autoSpaceDN w:val="0"/>
        <w:adjustRightInd w:val="0"/>
        <w:jc w:val="both"/>
        <w:textAlignment w:val="baseline"/>
        <w:rPr>
          <w:b/>
          <w:bCs/>
        </w:rPr>
      </w:pPr>
    </w:p>
    <w:p w14:paraId="135EF60D" w14:textId="77777777" w:rsidR="003C0ACF" w:rsidRDefault="003C0ACF" w:rsidP="007F1EFE">
      <w:pPr>
        <w:rPr>
          <w:b/>
          <w:bCs/>
        </w:rPr>
      </w:pPr>
    </w:p>
    <w:p w14:paraId="121A265F" w14:textId="1A9BBE8E" w:rsidR="00146AB6" w:rsidRPr="00940420" w:rsidRDefault="00146AB6" w:rsidP="00146AB6">
      <w:pPr>
        <w:tabs>
          <w:tab w:val="left" w:pos="1080"/>
        </w:tabs>
        <w:jc w:val="both"/>
        <w:rPr>
          <w:b/>
        </w:rPr>
      </w:pPr>
      <w:r w:rsidRPr="00940420">
        <w:t xml:space="preserve">The Deadline for project related questions is </w:t>
      </w:r>
      <w:r w:rsidRPr="00FA2116">
        <w:rPr>
          <w:b/>
        </w:rPr>
        <w:t>October 1, 2024</w:t>
      </w:r>
      <w:r w:rsidRPr="00940420">
        <w:rPr>
          <w:b/>
          <w:i/>
        </w:rPr>
        <w:t>,</w:t>
      </w:r>
      <w:r w:rsidRPr="00940420">
        <w:t xml:space="preserve"> </w:t>
      </w:r>
      <w:r w:rsidRPr="00940420">
        <w:rPr>
          <w:b/>
        </w:rPr>
        <w:t>12:00 noon</w:t>
      </w:r>
      <w:r w:rsidRPr="00940420">
        <w:t>.</w:t>
      </w:r>
    </w:p>
    <w:p w14:paraId="103ED6F1" w14:textId="77777777" w:rsidR="00146AB6" w:rsidRDefault="00146AB6" w:rsidP="00146AB6">
      <w:pPr>
        <w:tabs>
          <w:tab w:val="left" w:pos="1080"/>
        </w:tabs>
        <w:jc w:val="both"/>
        <w:rPr>
          <w:b/>
          <w:color w:val="C00000"/>
        </w:rPr>
      </w:pPr>
    </w:p>
    <w:p w14:paraId="55C89984" w14:textId="77777777" w:rsidR="00146AB6" w:rsidRPr="00833EB2" w:rsidRDefault="00146AB6" w:rsidP="00146AB6">
      <w:pPr>
        <w:jc w:val="both"/>
        <w:rPr>
          <w:b/>
        </w:rPr>
      </w:pPr>
      <w:r w:rsidRPr="007D0DB2">
        <w:rPr>
          <w:b/>
        </w:rPr>
        <w:t>Bids are due by electronic submission on</w:t>
      </w:r>
      <w:r w:rsidRPr="007D0DB2">
        <w:t xml:space="preserve"> </w:t>
      </w:r>
      <w:r w:rsidRPr="00FA2116">
        <w:rPr>
          <w:b/>
        </w:rPr>
        <w:t>October 8, 2024</w:t>
      </w:r>
      <w:r w:rsidRPr="00940420">
        <w:rPr>
          <w:b/>
        </w:rPr>
        <w:t xml:space="preserve"> </w:t>
      </w:r>
      <w:r>
        <w:rPr>
          <w:b/>
        </w:rPr>
        <w:t>no later than</w:t>
      </w:r>
      <w:r w:rsidRPr="00940420">
        <w:rPr>
          <w:b/>
        </w:rPr>
        <w:t xml:space="preserve"> </w:t>
      </w:r>
      <w:r>
        <w:rPr>
          <w:b/>
        </w:rPr>
        <w:t>2:00 p</w:t>
      </w:r>
      <w:r w:rsidRPr="00940420">
        <w:rPr>
          <w:b/>
        </w:rPr>
        <w:t>.m.</w:t>
      </w:r>
      <w:r w:rsidRPr="007D0DB2">
        <w:rPr>
          <w:b/>
        </w:rPr>
        <w:t xml:space="preserve"> </w:t>
      </w:r>
      <w:r w:rsidRPr="007D0DB2">
        <w:t xml:space="preserve">The link for bid submission will be posted with the bid details at </w:t>
      </w:r>
      <w:r w:rsidRPr="00FA2116">
        <w:rPr>
          <w:rFonts w:ascii="Calibri" w:hAnsi="Calibri" w:cs="Calibri"/>
          <w:b/>
          <w:szCs w:val="22"/>
        </w:rPr>
        <w:t>http://go.wayne.edu/bids</w:t>
      </w:r>
      <w:r w:rsidRPr="007D0DB2">
        <w:t xml:space="preserve"> beginning </w:t>
      </w:r>
      <w:r w:rsidRPr="00FA2116">
        <w:rPr>
          <w:b/>
        </w:rPr>
        <w:t>September 20, 2024</w:t>
      </w:r>
      <w:r w:rsidRPr="007D0DB2">
        <w:t xml:space="preserve">. </w:t>
      </w:r>
    </w:p>
    <w:p w14:paraId="0BB63F1D" w14:textId="77777777" w:rsidR="00146AB6" w:rsidRPr="007D0DB2" w:rsidRDefault="00146AB6" w:rsidP="00146AB6"/>
    <w:p w14:paraId="699FED10" w14:textId="77777777" w:rsidR="00146AB6" w:rsidRPr="00940420" w:rsidRDefault="00146AB6" w:rsidP="00146AB6">
      <w:r w:rsidRPr="00940420">
        <w:t xml:space="preserve">Should you have any questions or concerns about this Addendum or on any other aspects of the Request for Proposal, please send them by email to </w:t>
      </w:r>
      <w:r w:rsidRPr="00FA2116">
        <w:rPr>
          <w:b/>
        </w:rPr>
        <w:t>Valerie Kreher</w:t>
      </w:r>
      <w:r w:rsidRPr="00940420">
        <w:t xml:space="preserve">, </w:t>
      </w:r>
      <w:r w:rsidRPr="00FA2116">
        <w:rPr>
          <w:b/>
        </w:rPr>
        <w:t>Senior Buyer</w:t>
      </w:r>
      <w:r w:rsidRPr="00940420">
        <w:t xml:space="preserve">, Email; </w:t>
      </w:r>
      <w:r w:rsidRPr="00FA2116">
        <w:rPr>
          <w:b/>
        </w:rPr>
        <w:t>rfpteam2</w:t>
      </w:r>
      <w:r w:rsidRPr="00940420">
        <w:rPr>
          <w:b/>
        </w:rPr>
        <w:t xml:space="preserve">@wayne.edu. </w:t>
      </w:r>
      <w:r w:rsidRPr="00940420">
        <w:t xml:space="preserve"> </w:t>
      </w:r>
    </w:p>
    <w:p w14:paraId="37565B20" w14:textId="77777777" w:rsidR="00146AB6" w:rsidRPr="00940420" w:rsidRDefault="00146AB6" w:rsidP="00146AB6"/>
    <w:p w14:paraId="06F2AC13" w14:textId="77777777" w:rsidR="00146AB6" w:rsidRPr="00940420" w:rsidRDefault="00146AB6" w:rsidP="00146AB6"/>
    <w:p w14:paraId="26C01963" w14:textId="77777777" w:rsidR="00146AB6" w:rsidRPr="00940420" w:rsidRDefault="00146AB6" w:rsidP="00146AB6">
      <w:r w:rsidRPr="00940420">
        <w:t>Thank you,</w:t>
      </w:r>
    </w:p>
    <w:p w14:paraId="329AC58E" w14:textId="77777777" w:rsidR="00146AB6" w:rsidRPr="00940420" w:rsidRDefault="00146AB6" w:rsidP="00146AB6">
      <w:r w:rsidRPr="00FA2116">
        <w:rPr>
          <w:b/>
        </w:rPr>
        <w:t>Valerie Kreher</w:t>
      </w:r>
      <w:r w:rsidRPr="00940420">
        <w:rPr>
          <w:i/>
        </w:rPr>
        <w:t xml:space="preserve"> </w:t>
      </w:r>
    </w:p>
    <w:p w14:paraId="7699A336" w14:textId="77777777" w:rsidR="00146AB6" w:rsidRDefault="00146AB6" w:rsidP="00146AB6">
      <w:pPr>
        <w:ind w:left="720" w:right="893" w:hanging="720"/>
        <w:rPr>
          <w:b/>
          <w:i/>
        </w:rPr>
      </w:pPr>
      <w:r w:rsidRPr="00FA2116">
        <w:rPr>
          <w:b/>
        </w:rPr>
        <w:t>Senior Buyer</w:t>
      </w:r>
    </w:p>
    <w:p w14:paraId="7F174B85" w14:textId="77777777" w:rsidR="00146AB6" w:rsidRPr="00940420" w:rsidRDefault="00146AB6" w:rsidP="00146AB6">
      <w:r>
        <w:rPr>
          <w:i/>
        </w:rPr>
        <w:t>Attachments:</w:t>
      </w:r>
    </w:p>
    <w:p w14:paraId="3BB925BA" w14:textId="77777777" w:rsidR="00146AB6" w:rsidRPr="00940420" w:rsidRDefault="00146AB6" w:rsidP="00146AB6">
      <w:pPr>
        <w:ind w:left="720" w:right="893" w:hanging="720"/>
      </w:pPr>
    </w:p>
    <w:p w14:paraId="48E92683" w14:textId="77777777" w:rsidR="00146AB6" w:rsidRPr="00940420" w:rsidRDefault="00146AB6" w:rsidP="00146AB6">
      <w:pPr>
        <w:jc w:val="both"/>
      </w:pPr>
    </w:p>
    <w:p w14:paraId="3377568B" w14:textId="77777777" w:rsidR="00146AB6" w:rsidRPr="00940420" w:rsidRDefault="00146AB6" w:rsidP="00146AB6">
      <w:pPr>
        <w:pStyle w:val="BodyText"/>
        <w:jc w:val="right"/>
        <w:rPr>
          <w:b w:val="0"/>
          <w:sz w:val="18"/>
        </w:rPr>
      </w:pPr>
    </w:p>
    <w:p w14:paraId="553C7AD6" w14:textId="77777777" w:rsidR="00465943" w:rsidRDefault="00465943"/>
    <w:sectPr w:rsidR="00465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C0D27"/>
    <w:multiLevelType w:val="hybridMultilevel"/>
    <w:tmpl w:val="66C4D6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44A5C7B"/>
    <w:multiLevelType w:val="multilevel"/>
    <w:tmpl w:val="48044AD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6121E5C"/>
    <w:multiLevelType w:val="multilevel"/>
    <w:tmpl w:val="DB4A5A2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D1D4E22"/>
    <w:multiLevelType w:val="multilevel"/>
    <w:tmpl w:val="8D463F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AD92FB9"/>
    <w:multiLevelType w:val="hybridMultilevel"/>
    <w:tmpl w:val="E0FCA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CEE6C4A"/>
    <w:multiLevelType w:val="multilevel"/>
    <w:tmpl w:val="60D0770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9E421D6"/>
    <w:multiLevelType w:val="multilevel"/>
    <w:tmpl w:val="93EC6EDC"/>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C264D07"/>
    <w:multiLevelType w:val="hybridMultilevel"/>
    <w:tmpl w:val="75388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D080B29"/>
    <w:multiLevelType w:val="singleLevel"/>
    <w:tmpl w:val="B6881A56"/>
    <w:lvl w:ilvl="0">
      <w:start w:val="1"/>
      <w:numFmt w:val="decimal"/>
      <w:lvlText w:val="%1."/>
      <w:legacy w:legacy="1" w:legacySpace="0" w:legacyIndent="720"/>
      <w:lvlJc w:val="left"/>
      <w:pPr>
        <w:ind w:left="720" w:hanging="720"/>
      </w:pPr>
    </w:lvl>
  </w:abstractNum>
  <w:abstractNum w:abstractNumId="9" w15:restartNumberingAfterBreak="0">
    <w:nsid w:val="757C5C22"/>
    <w:multiLevelType w:val="multilevel"/>
    <w:tmpl w:val="8D0EB35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00068434">
    <w:abstractNumId w:val="8"/>
  </w:num>
  <w:num w:numId="2" w16cid:durableId="11688669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2224350">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391865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4407909">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2065860">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6591221">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24825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5147063">
    <w:abstractNumId w:val="7"/>
  </w:num>
  <w:num w:numId="10" w16cid:durableId="6954302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AB6"/>
    <w:rsid w:val="00013218"/>
    <w:rsid w:val="00087145"/>
    <w:rsid w:val="00146AB6"/>
    <w:rsid w:val="001971B6"/>
    <w:rsid w:val="001B4B24"/>
    <w:rsid w:val="003037CE"/>
    <w:rsid w:val="00385620"/>
    <w:rsid w:val="003C0ACF"/>
    <w:rsid w:val="0042256E"/>
    <w:rsid w:val="004439E5"/>
    <w:rsid w:val="00444872"/>
    <w:rsid w:val="00465943"/>
    <w:rsid w:val="005802BF"/>
    <w:rsid w:val="00656445"/>
    <w:rsid w:val="00712DBE"/>
    <w:rsid w:val="007674AF"/>
    <w:rsid w:val="007F1EFE"/>
    <w:rsid w:val="00B50B5E"/>
    <w:rsid w:val="00C15E85"/>
    <w:rsid w:val="00CE0647"/>
    <w:rsid w:val="00FA7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time"/>
  <w:shapeDefaults>
    <o:shapedefaults v:ext="edit" spidmax="1026"/>
    <o:shapelayout v:ext="edit">
      <o:idmap v:ext="edit" data="1"/>
    </o:shapelayout>
  </w:shapeDefaults>
  <w:decimalSymbol w:val="."/>
  <w:listSeparator w:val=","/>
  <w14:docId w14:val="3920E44C"/>
  <w15:chartTrackingRefBased/>
  <w15:docId w15:val="{755CFBE5-5C58-4401-A023-A6BC5B84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AB6"/>
    <w:pPr>
      <w:spacing w:after="0" w:line="240" w:lineRule="auto"/>
    </w:pPr>
    <w:rPr>
      <w:rFonts w:ascii="Arial" w:eastAsia="Times New Roman" w:hAnsi="Arial" w:cs="Arial"/>
      <w:kern w:val="0"/>
      <w:sz w:val="18"/>
      <w:szCs w:val="18"/>
      <w14:ligatures w14:val="none"/>
    </w:rPr>
  </w:style>
  <w:style w:type="paragraph" w:styleId="Heading1">
    <w:name w:val="heading 1"/>
    <w:basedOn w:val="Normal"/>
    <w:next w:val="Normal"/>
    <w:link w:val="Heading1Char"/>
    <w:uiPriority w:val="9"/>
    <w:qFormat/>
    <w:rsid w:val="00146A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6A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6A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6A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6A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6AB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6AB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6AB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6AB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A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6A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6A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6A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6A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6A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6A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6A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6AB6"/>
    <w:rPr>
      <w:rFonts w:eastAsiaTheme="majorEastAsia" w:cstheme="majorBidi"/>
      <w:color w:val="272727" w:themeColor="text1" w:themeTint="D8"/>
    </w:rPr>
  </w:style>
  <w:style w:type="paragraph" w:styleId="Title">
    <w:name w:val="Title"/>
    <w:basedOn w:val="Normal"/>
    <w:next w:val="Normal"/>
    <w:link w:val="TitleChar"/>
    <w:uiPriority w:val="10"/>
    <w:qFormat/>
    <w:rsid w:val="00146AB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A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6A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6A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6AB6"/>
    <w:pPr>
      <w:spacing w:before="160"/>
      <w:jc w:val="center"/>
    </w:pPr>
    <w:rPr>
      <w:i/>
      <w:iCs/>
      <w:color w:val="404040" w:themeColor="text1" w:themeTint="BF"/>
    </w:rPr>
  </w:style>
  <w:style w:type="character" w:customStyle="1" w:styleId="QuoteChar">
    <w:name w:val="Quote Char"/>
    <w:basedOn w:val="DefaultParagraphFont"/>
    <w:link w:val="Quote"/>
    <w:uiPriority w:val="29"/>
    <w:rsid w:val="00146AB6"/>
    <w:rPr>
      <w:i/>
      <w:iCs/>
      <w:color w:val="404040" w:themeColor="text1" w:themeTint="BF"/>
    </w:rPr>
  </w:style>
  <w:style w:type="paragraph" w:styleId="ListParagraph">
    <w:name w:val="List Paragraph"/>
    <w:basedOn w:val="Normal"/>
    <w:uiPriority w:val="34"/>
    <w:qFormat/>
    <w:rsid w:val="00146AB6"/>
    <w:pPr>
      <w:ind w:left="720"/>
      <w:contextualSpacing/>
    </w:pPr>
  </w:style>
  <w:style w:type="character" w:styleId="IntenseEmphasis">
    <w:name w:val="Intense Emphasis"/>
    <w:basedOn w:val="DefaultParagraphFont"/>
    <w:uiPriority w:val="21"/>
    <w:qFormat/>
    <w:rsid w:val="00146AB6"/>
    <w:rPr>
      <w:i/>
      <w:iCs/>
      <w:color w:val="0F4761" w:themeColor="accent1" w:themeShade="BF"/>
    </w:rPr>
  </w:style>
  <w:style w:type="paragraph" w:styleId="IntenseQuote">
    <w:name w:val="Intense Quote"/>
    <w:basedOn w:val="Normal"/>
    <w:next w:val="Normal"/>
    <w:link w:val="IntenseQuoteChar"/>
    <w:uiPriority w:val="30"/>
    <w:qFormat/>
    <w:rsid w:val="00146A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6AB6"/>
    <w:rPr>
      <w:i/>
      <w:iCs/>
      <w:color w:val="0F4761" w:themeColor="accent1" w:themeShade="BF"/>
    </w:rPr>
  </w:style>
  <w:style w:type="character" w:styleId="IntenseReference">
    <w:name w:val="Intense Reference"/>
    <w:basedOn w:val="DefaultParagraphFont"/>
    <w:uiPriority w:val="32"/>
    <w:qFormat/>
    <w:rsid w:val="00146AB6"/>
    <w:rPr>
      <w:b/>
      <w:bCs/>
      <w:smallCaps/>
      <w:color w:val="0F4761" w:themeColor="accent1" w:themeShade="BF"/>
      <w:spacing w:val="5"/>
    </w:rPr>
  </w:style>
  <w:style w:type="paragraph" w:styleId="BodyText">
    <w:name w:val="Body Text"/>
    <w:basedOn w:val="Normal"/>
    <w:link w:val="BodyTextChar"/>
    <w:rsid w:val="00146AB6"/>
    <w:rPr>
      <w:b/>
      <w:sz w:val="28"/>
      <w:lang w:val="x-none" w:eastAsia="x-none"/>
    </w:rPr>
  </w:style>
  <w:style w:type="character" w:customStyle="1" w:styleId="BodyTextChar">
    <w:name w:val="Body Text Char"/>
    <w:basedOn w:val="DefaultParagraphFont"/>
    <w:link w:val="BodyText"/>
    <w:rsid w:val="00146AB6"/>
    <w:rPr>
      <w:rFonts w:ascii="Arial" w:eastAsia="Times New Roman" w:hAnsi="Arial" w:cs="Arial"/>
      <w:b/>
      <w:kern w:val="0"/>
      <w:sz w:val="28"/>
      <w:szCs w:val="18"/>
      <w:lang w:val="x-none" w:eastAsia="x-none"/>
      <w14:ligatures w14:val="none"/>
    </w:rPr>
  </w:style>
  <w:style w:type="paragraph" w:customStyle="1" w:styleId="HTMLHeading1">
    <w:name w:val="HTML Heading 1"/>
    <w:rsid w:val="00146AB6"/>
    <w:pPr>
      <w:spacing w:after="0" w:line="240" w:lineRule="auto"/>
    </w:pPr>
    <w:rPr>
      <w:rFonts w:ascii="Arial" w:eastAsia="Times New Roman" w:hAnsi="Arial" w:cs="Arial"/>
      <w:b/>
      <w:snapToGrid w:val="0"/>
      <w:kern w:val="0"/>
      <w:sz w:val="48"/>
      <w:szCs w:val="18"/>
      <w14:ligatures w14:val="none"/>
    </w:rPr>
  </w:style>
  <w:style w:type="paragraph" w:styleId="FootnoteText">
    <w:name w:val="footnote text"/>
    <w:basedOn w:val="Normal"/>
    <w:link w:val="FootnoteTextChar"/>
    <w:rsid w:val="00146AB6"/>
  </w:style>
  <w:style w:type="character" w:customStyle="1" w:styleId="FootnoteTextChar">
    <w:name w:val="Footnote Text Char"/>
    <w:basedOn w:val="DefaultParagraphFont"/>
    <w:link w:val="FootnoteText"/>
    <w:rsid w:val="00146AB6"/>
    <w:rPr>
      <w:rFonts w:ascii="Arial" w:eastAsia="Times New Roman" w:hAnsi="Arial" w:cs="Arial"/>
      <w:kern w:val="0"/>
      <w:sz w:val="18"/>
      <w:szCs w:val="18"/>
      <w14:ligatures w14:val="none"/>
    </w:rPr>
  </w:style>
  <w:style w:type="character" w:styleId="Hyperlink">
    <w:name w:val="Hyperlink"/>
    <w:basedOn w:val="DefaultParagraphFont"/>
    <w:uiPriority w:val="99"/>
    <w:unhideWhenUsed/>
    <w:rsid w:val="0042256E"/>
    <w:rPr>
      <w:color w:val="467886" w:themeColor="hyperlink"/>
      <w:u w:val="single"/>
    </w:rPr>
  </w:style>
  <w:style w:type="character" w:styleId="UnresolvedMention">
    <w:name w:val="Unresolved Mention"/>
    <w:basedOn w:val="DefaultParagraphFont"/>
    <w:uiPriority w:val="99"/>
    <w:semiHidden/>
    <w:unhideWhenUsed/>
    <w:rsid w:val="00422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3970">
      <w:bodyDiv w:val="1"/>
      <w:marLeft w:val="0"/>
      <w:marRight w:val="0"/>
      <w:marTop w:val="0"/>
      <w:marBottom w:val="0"/>
      <w:divBdr>
        <w:top w:val="none" w:sz="0" w:space="0" w:color="auto"/>
        <w:left w:val="none" w:sz="0" w:space="0" w:color="auto"/>
        <w:bottom w:val="none" w:sz="0" w:space="0" w:color="auto"/>
        <w:right w:val="none" w:sz="0" w:space="0" w:color="auto"/>
      </w:divBdr>
    </w:div>
    <w:div w:id="30229096">
      <w:bodyDiv w:val="1"/>
      <w:marLeft w:val="0"/>
      <w:marRight w:val="0"/>
      <w:marTop w:val="0"/>
      <w:marBottom w:val="0"/>
      <w:divBdr>
        <w:top w:val="none" w:sz="0" w:space="0" w:color="auto"/>
        <w:left w:val="none" w:sz="0" w:space="0" w:color="auto"/>
        <w:bottom w:val="none" w:sz="0" w:space="0" w:color="auto"/>
        <w:right w:val="none" w:sz="0" w:space="0" w:color="auto"/>
      </w:divBdr>
    </w:div>
    <w:div w:id="62996659">
      <w:bodyDiv w:val="1"/>
      <w:marLeft w:val="0"/>
      <w:marRight w:val="0"/>
      <w:marTop w:val="0"/>
      <w:marBottom w:val="0"/>
      <w:divBdr>
        <w:top w:val="none" w:sz="0" w:space="0" w:color="auto"/>
        <w:left w:val="none" w:sz="0" w:space="0" w:color="auto"/>
        <w:bottom w:val="none" w:sz="0" w:space="0" w:color="auto"/>
        <w:right w:val="none" w:sz="0" w:space="0" w:color="auto"/>
      </w:divBdr>
    </w:div>
    <w:div w:id="69472739">
      <w:bodyDiv w:val="1"/>
      <w:marLeft w:val="0"/>
      <w:marRight w:val="0"/>
      <w:marTop w:val="0"/>
      <w:marBottom w:val="0"/>
      <w:divBdr>
        <w:top w:val="none" w:sz="0" w:space="0" w:color="auto"/>
        <w:left w:val="none" w:sz="0" w:space="0" w:color="auto"/>
        <w:bottom w:val="none" w:sz="0" w:space="0" w:color="auto"/>
        <w:right w:val="none" w:sz="0" w:space="0" w:color="auto"/>
      </w:divBdr>
    </w:div>
    <w:div w:id="150566715">
      <w:bodyDiv w:val="1"/>
      <w:marLeft w:val="0"/>
      <w:marRight w:val="0"/>
      <w:marTop w:val="0"/>
      <w:marBottom w:val="0"/>
      <w:divBdr>
        <w:top w:val="none" w:sz="0" w:space="0" w:color="auto"/>
        <w:left w:val="none" w:sz="0" w:space="0" w:color="auto"/>
        <w:bottom w:val="none" w:sz="0" w:space="0" w:color="auto"/>
        <w:right w:val="none" w:sz="0" w:space="0" w:color="auto"/>
      </w:divBdr>
    </w:div>
    <w:div w:id="153424983">
      <w:bodyDiv w:val="1"/>
      <w:marLeft w:val="0"/>
      <w:marRight w:val="0"/>
      <w:marTop w:val="0"/>
      <w:marBottom w:val="0"/>
      <w:divBdr>
        <w:top w:val="none" w:sz="0" w:space="0" w:color="auto"/>
        <w:left w:val="none" w:sz="0" w:space="0" w:color="auto"/>
        <w:bottom w:val="none" w:sz="0" w:space="0" w:color="auto"/>
        <w:right w:val="none" w:sz="0" w:space="0" w:color="auto"/>
      </w:divBdr>
    </w:div>
    <w:div w:id="204611271">
      <w:bodyDiv w:val="1"/>
      <w:marLeft w:val="0"/>
      <w:marRight w:val="0"/>
      <w:marTop w:val="0"/>
      <w:marBottom w:val="0"/>
      <w:divBdr>
        <w:top w:val="none" w:sz="0" w:space="0" w:color="auto"/>
        <w:left w:val="none" w:sz="0" w:space="0" w:color="auto"/>
        <w:bottom w:val="none" w:sz="0" w:space="0" w:color="auto"/>
        <w:right w:val="none" w:sz="0" w:space="0" w:color="auto"/>
      </w:divBdr>
    </w:div>
    <w:div w:id="312412808">
      <w:bodyDiv w:val="1"/>
      <w:marLeft w:val="0"/>
      <w:marRight w:val="0"/>
      <w:marTop w:val="0"/>
      <w:marBottom w:val="0"/>
      <w:divBdr>
        <w:top w:val="none" w:sz="0" w:space="0" w:color="auto"/>
        <w:left w:val="none" w:sz="0" w:space="0" w:color="auto"/>
        <w:bottom w:val="none" w:sz="0" w:space="0" w:color="auto"/>
        <w:right w:val="none" w:sz="0" w:space="0" w:color="auto"/>
      </w:divBdr>
    </w:div>
    <w:div w:id="333458414">
      <w:bodyDiv w:val="1"/>
      <w:marLeft w:val="0"/>
      <w:marRight w:val="0"/>
      <w:marTop w:val="0"/>
      <w:marBottom w:val="0"/>
      <w:divBdr>
        <w:top w:val="none" w:sz="0" w:space="0" w:color="auto"/>
        <w:left w:val="none" w:sz="0" w:space="0" w:color="auto"/>
        <w:bottom w:val="none" w:sz="0" w:space="0" w:color="auto"/>
        <w:right w:val="none" w:sz="0" w:space="0" w:color="auto"/>
      </w:divBdr>
    </w:div>
    <w:div w:id="343944619">
      <w:bodyDiv w:val="1"/>
      <w:marLeft w:val="0"/>
      <w:marRight w:val="0"/>
      <w:marTop w:val="0"/>
      <w:marBottom w:val="0"/>
      <w:divBdr>
        <w:top w:val="none" w:sz="0" w:space="0" w:color="auto"/>
        <w:left w:val="none" w:sz="0" w:space="0" w:color="auto"/>
        <w:bottom w:val="none" w:sz="0" w:space="0" w:color="auto"/>
        <w:right w:val="none" w:sz="0" w:space="0" w:color="auto"/>
      </w:divBdr>
    </w:div>
    <w:div w:id="721752728">
      <w:bodyDiv w:val="1"/>
      <w:marLeft w:val="0"/>
      <w:marRight w:val="0"/>
      <w:marTop w:val="0"/>
      <w:marBottom w:val="0"/>
      <w:divBdr>
        <w:top w:val="none" w:sz="0" w:space="0" w:color="auto"/>
        <w:left w:val="none" w:sz="0" w:space="0" w:color="auto"/>
        <w:bottom w:val="none" w:sz="0" w:space="0" w:color="auto"/>
        <w:right w:val="none" w:sz="0" w:space="0" w:color="auto"/>
      </w:divBdr>
    </w:div>
    <w:div w:id="742990328">
      <w:bodyDiv w:val="1"/>
      <w:marLeft w:val="0"/>
      <w:marRight w:val="0"/>
      <w:marTop w:val="0"/>
      <w:marBottom w:val="0"/>
      <w:divBdr>
        <w:top w:val="none" w:sz="0" w:space="0" w:color="auto"/>
        <w:left w:val="none" w:sz="0" w:space="0" w:color="auto"/>
        <w:bottom w:val="none" w:sz="0" w:space="0" w:color="auto"/>
        <w:right w:val="none" w:sz="0" w:space="0" w:color="auto"/>
      </w:divBdr>
    </w:div>
    <w:div w:id="769935232">
      <w:bodyDiv w:val="1"/>
      <w:marLeft w:val="0"/>
      <w:marRight w:val="0"/>
      <w:marTop w:val="0"/>
      <w:marBottom w:val="0"/>
      <w:divBdr>
        <w:top w:val="none" w:sz="0" w:space="0" w:color="auto"/>
        <w:left w:val="none" w:sz="0" w:space="0" w:color="auto"/>
        <w:bottom w:val="none" w:sz="0" w:space="0" w:color="auto"/>
        <w:right w:val="none" w:sz="0" w:space="0" w:color="auto"/>
      </w:divBdr>
    </w:div>
    <w:div w:id="786968226">
      <w:bodyDiv w:val="1"/>
      <w:marLeft w:val="0"/>
      <w:marRight w:val="0"/>
      <w:marTop w:val="0"/>
      <w:marBottom w:val="0"/>
      <w:divBdr>
        <w:top w:val="none" w:sz="0" w:space="0" w:color="auto"/>
        <w:left w:val="none" w:sz="0" w:space="0" w:color="auto"/>
        <w:bottom w:val="none" w:sz="0" w:space="0" w:color="auto"/>
        <w:right w:val="none" w:sz="0" w:space="0" w:color="auto"/>
      </w:divBdr>
    </w:div>
    <w:div w:id="805511671">
      <w:bodyDiv w:val="1"/>
      <w:marLeft w:val="0"/>
      <w:marRight w:val="0"/>
      <w:marTop w:val="0"/>
      <w:marBottom w:val="0"/>
      <w:divBdr>
        <w:top w:val="none" w:sz="0" w:space="0" w:color="auto"/>
        <w:left w:val="none" w:sz="0" w:space="0" w:color="auto"/>
        <w:bottom w:val="none" w:sz="0" w:space="0" w:color="auto"/>
        <w:right w:val="none" w:sz="0" w:space="0" w:color="auto"/>
      </w:divBdr>
    </w:div>
    <w:div w:id="832263506">
      <w:bodyDiv w:val="1"/>
      <w:marLeft w:val="0"/>
      <w:marRight w:val="0"/>
      <w:marTop w:val="0"/>
      <w:marBottom w:val="0"/>
      <w:divBdr>
        <w:top w:val="none" w:sz="0" w:space="0" w:color="auto"/>
        <w:left w:val="none" w:sz="0" w:space="0" w:color="auto"/>
        <w:bottom w:val="none" w:sz="0" w:space="0" w:color="auto"/>
        <w:right w:val="none" w:sz="0" w:space="0" w:color="auto"/>
      </w:divBdr>
    </w:div>
    <w:div w:id="883949921">
      <w:bodyDiv w:val="1"/>
      <w:marLeft w:val="0"/>
      <w:marRight w:val="0"/>
      <w:marTop w:val="0"/>
      <w:marBottom w:val="0"/>
      <w:divBdr>
        <w:top w:val="none" w:sz="0" w:space="0" w:color="auto"/>
        <w:left w:val="none" w:sz="0" w:space="0" w:color="auto"/>
        <w:bottom w:val="none" w:sz="0" w:space="0" w:color="auto"/>
        <w:right w:val="none" w:sz="0" w:space="0" w:color="auto"/>
      </w:divBdr>
    </w:div>
    <w:div w:id="996298364">
      <w:bodyDiv w:val="1"/>
      <w:marLeft w:val="0"/>
      <w:marRight w:val="0"/>
      <w:marTop w:val="0"/>
      <w:marBottom w:val="0"/>
      <w:divBdr>
        <w:top w:val="none" w:sz="0" w:space="0" w:color="auto"/>
        <w:left w:val="none" w:sz="0" w:space="0" w:color="auto"/>
        <w:bottom w:val="none" w:sz="0" w:space="0" w:color="auto"/>
        <w:right w:val="none" w:sz="0" w:space="0" w:color="auto"/>
      </w:divBdr>
    </w:div>
    <w:div w:id="1024676589">
      <w:bodyDiv w:val="1"/>
      <w:marLeft w:val="0"/>
      <w:marRight w:val="0"/>
      <w:marTop w:val="0"/>
      <w:marBottom w:val="0"/>
      <w:divBdr>
        <w:top w:val="none" w:sz="0" w:space="0" w:color="auto"/>
        <w:left w:val="none" w:sz="0" w:space="0" w:color="auto"/>
        <w:bottom w:val="none" w:sz="0" w:space="0" w:color="auto"/>
        <w:right w:val="none" w:sz="0" w:space="0" w:color="auto"/>
      </w:divBdr>
    </w:div>
    <w:div w:id="1029187783">
      <w:bodyDiv w:val="1"/>
      <w:marLeft w:val="0"/>
      <w:marRight w:val="0"/>
      <w:marTop w:val="0"/>
      <w:marBottom w:val="0"/>
      <w:divBdr>
        <w:top w:val="none" w:sz="0" w:space="0" w:color="auto"/>
        <w:left w:val="none" w:sz="0" w:space="0" w:color="auto"/>
        <w:bottom w:val="none" w:sz="0" w:space="0" w:color="auto"/>
        <w:right w:val="none" w:sz="0" w:space="0" w:color="auto"/>
      </w:divBdr>
    </w:div>
    <w:div w:id="1037512736">
      <w:bodyDiv w:val="1"/>
      <w:marLeft w:val="0"/>
      <w:marRight w:val="0"/>
      <w:marTop w:val="0"/>
      <w:marBottom w:val="0"/>
      <w:divBdr>
        <w:top w:val="none" w:sz="0" w:space="0" w:color="auto"/>
        <w:left w:val="none" w:sz="0" w:space="0" w:color="auto"/>
        <w:bottom w:val="none" w:sz="0" w:space="0" w:color="auto"/>
        <w:right w:val="none" w:sz="0" w:space="0" w:color="auto"/>
      </w:divBdr>
    </w:div>
    <w:div w:id="1138454397">
      <w:bodyDiv w:val="1"/>
      <w:marLeft w:val="0"/>
      <w:marRight w:val="0"/>
      <w:marTop w:val="0"/>
      <w:marBottom w:val="0"/>
      <w:divBdr>
        <w:top w:val="none" w:sz="0" w:space="0" w:color="auto"/>
        <w:left w:val="none" w:sz="0" w:space="0" w:color="auto"/>
        <w:bottom w:val="none" w:sz="0" w:space="0" w:color="auto"/>
        <w:right w:val="none" w:sz="0" w:space="0" w:color="auto"/>
      </w:divBdr>
    </w:div>
    <w:div w:id="1145969142">
      <w:bodyDiv w:val="1"/>
      <w:marLeft w:val="0"/>
      <w:marRight w:val="0"/>
      <w:marTop w:val="0"/>
      <w:marBottom w:val="0"/>
      <w:divBdr>
        <w:top w:val="none" w:sz="0" w:space="0" w:color="auto"/>
        <w:left w:val="none" w:sz="0" w:space="0" w:color="auto"/>
        <w:bottom w:val="none" w:sz="0" w:space="0" w:color="auto"/>
        <w:right w:val="none" w:sz="0" w:space="0" w:color="auto"/>
      </w:divBdr>
    </w:div>
    <w:div w:id="1159616101">
      <w:bodyDiv w:val="1"/>
      <w:marLeft w:val="0"/>
      <w:marRight w:val="0"/>
      <w:marTop w:val="0"/>
      <w:marBottom w:val="0"/>
      <w:divBdr>
        <w:top w:val="none" w:sz="0" w:space="0" w:color="auto"/>
        <w:left w:val="none" w:sz="0" w:space="0" w:color="auto"/>
        <w:bottom w:val="none" w:sz="0" w:space="0" w:color="auto"/>
        <w:right w:val="none" w:sz="0" w:space="0" w:color="auto"/>
      </w:divBdr>
    </w:div>
    <w:div w:id="1180661121">
      <w:bodyDiv w:val="1"/>
      <w:marLeft w:val="0"/>
      <w:marRight w:val="0"/>
      <w:marTop w:val="0"/>
      <w:marBottom w:val="0"/>
      <w:divBdr>
        <w:top w:val="none" w:sz="0" w:space="0" w:color="auto"/>
        <w:left w:val="none" w:sz="0" w:space="0" w:color="auto"/>
        <w:bottom w:val="none" w:sz="0" w:space="0" w:color="auto"/>
        <w:right w:val="none" w:sz="0" w:space="0" w:color="auto"/>
      </w:divBdr>
    </w:div>
    <w:div w:id="1262176999">
      <w:bodyDiv w:val="1"/>
      <w:marLeft w:val="0"/>
      <w:marRight w:val="0"/>
      <w:marTop w:val="0"/>
      <w:marBottom w:val="0"/>
      <w:divBdr>
        <w:top w:val="none" w:sz="0" w:space="0" w:color="auto"/>
        <w:left w:val="none" w:sz="0" w:space="0" w:color="auto"/>
        <w:bottom w:val="none" w:sz="0" w:space="0" w:color="auto"/>
        <w:right w:val="none" w:sz="0" w:space="0" w:color="auto"/>
      </w:divBdr>
    </w:div>
    <w:div w:id="1294367810">
      <w:bodyDiv w:val="1"/>
      <w:marLeft w:val="0"/>
      <w:marRight w:val="0"/>
      <w:marTop w:val="0"/>
      <w:marBottom w:val="0"/>
      <w:divBdr>
        <w:top w:val="none" w:sz="0" w:space="0" w:color="auto"/>
        <w:left w:val="none" w:sz="0" w:space="0" w:color="auto"/>
        <w:bottom w:val="none" w:sz="0" w:space="0" w:color="auto"/>
        <w:right w:val="none" w:sz="0" w:space="0" w:color="auto"/>
      </w:divBdr>
    </w:div>
    <w:div w:id="1300381581">
      <w:bodyDiv w:val="1"/>
      <w:marLeft w:val="0"/>
      <w:marRight w:val="0"/>
      <w:marTop w:val="0"/>
      <w:marBottom w:val="0"/>
      <w:divBdr>
        <w:top w:val="none" w:sz="0" w:space="0" w:color="auto"/>
        <w:left w:val="none" w:sz="0" w:space="0" w:color="auto"/>
        <w:bottom w:val="none" w:sz="0" w:space="0" w:color="auto"/>
        <w:right w:val="none" w:sz="0" w:space="0" w:color="auto"/>
      </w:divBdr>
    </w:div>
    <w:div w:id="1306013248">
      <w:bodyDiv w:val="1"/>
      <w:marLeft w:val="0"/>
      <w:marRight w:val="0"/>
      <w:marTop w:val="0"/>
      <w:marBottom w:val="0"/>
      <w:divBdr>
        <w:top w:val="none" w:sz="0" w:space="0" w:color="auto"/>
        <w:left w:val="none" w:sz="0" w:space="0" w:color="auto"/>
        <w:bottom w:val="none" w:sz="0" w:space="0" w:color="auto"/>
        <w:right w:val="none" w:sz="0" w:space="0" w:color="auto"/>
      </w:divBdr>
    </w:div>
    <w:div w:id="1350721956">
      <w:bodyDiv w:val="1"/>
      <w:marLeft w:val="0"/>
      <w:marRight w:val="0"/>
      <w:marTop w:val="0"/>
      <w:marBottom w:val="0"/>
      <w:divBdr>
        <w:top w:val="none" w:sz="0" w:space="0" w:color="auto"/>
        <w:left w:val="none" w:sz="0" w:space="0" w:color="auto"/>
        <w:bottom w:val="none" w:sz="0" w:space="0" w:color="auto"/>
        <w:right w:val="none" w:sz="0" w:space="0" w:color="auto"/>
      </w:divBdr>
    </w:div>
    <w:div w:id="1444111879">
      <w:bodyDiv w:val="1"/>
      <w:marLeft w:val="0"/>
      <w:marRight w:val="0"/>
      <w:marTop w:val="0"/>
      <w:marBottom w:val="0"/>
      <w:divBdr>
        <w:top w:val="none" w:sz="0" w:space="0" w:color="auto"/>
        <w:left w:val="none" w:sz="0" w:space="0" w:color="auto"/>
        <w:bottom w:val="none" w:sz="0" w:space="0" w:color="auto"/>
        <w:right w:val="none" w:sz="0" w:space="0" w:color="auto"/>
      </w:divBdr>
    </w:div>
    <w:div w:id="1445075042">
      <w:bodyDiv w:val="1"/>
      <w:marLeft w:val="0"/>
      <w:marRight w:val="0"/>
      <w:marTop w:val="0"/>
      <w:marBottom w:val="0"/>
      <w:divBdr>
        <w:top w:val="none" w:sz="0" w:space="0" w:color="auto"/>
        <w:left w:val="none" w:sz="0" w:space="0" w:color="auto"/>
        <w:bottom w:val="none" w:sz="0" w:space="0" w:color="auto"/>
        <w:right w:val="none" w:sz="0" w:space="0" w:color="auto"/>
      </w:divBdr>
    </w:div>
    <w:div w:id="1488205058">
      <w:bodyDiv w:val="1"/>
      <w:marLeft w:val="0"/>
      <w:marRight w:val="0"/>
      <w:marTop w:val="0"/>
      <w:marBottom w:val="0"/>
      <w:divBdr>
        <w:top w:val="none" w:sz="0" w:space="0" w:color="auto"/>
        <w:left w:val="none" w:sz="0" w:space="0" w:color="auto"/>
        <w:bottom w:val="none" w:sz="0" w:space="0" w:color="auto"/>
        <w:right w:val="none" w:sz="0" w:space="0" w:color="auto"/>
      </w:divBdr>
    </w:div>
    <w:div w:id="1523662694">
      <w:bodyDiv w:val="1"/>
      <w:marLeft w:val="0"/>
      <w:marRight w:val="0"/>
      <w:marTop w:val="0"/>
      <w:marBottom w:val="0"/>
      <w:divBdr>
        <w:top w:val="none" w:sz="0" w:space="0" w:color="auto"/>
        <w:left w:val="none" w:sz="0" w:space="0" w:color="auto"/>
        <w:bottom w:val="none" w:sz="0" w:space="0" w:color="auto"/>
        <w:right w:val="none" w:sz="0" w:space="0" w:color="auto"/>
      </w:divBdr>
    </w:div>
    <w:div w:id="1601526620">
      <w:bodyDiv w:val="1"/>
      <w:marLeft w:val="0"/>
      <w:marRight w:val="0"/>
      <w:marTop w:val="0"/>
      <w:marBottom w:val="0"/>
      <w:divBdr>
        <w:top w:val="none" w:sz="0" w:space="0" w:color="auto"/>
        <w:left w:val="none" w:sz="0" w:space="0" w:color="auto"/>
        <w:bottom w:val="none" w:sz="0" w:space="0" w:color="auto"/>
        <w:right w:val="none" w:sz="0" w:space="0" w:color="auto"/>
      </w:divBdr>
    </w:div>
    <w:div w:id="1601913200">
      <w:bodyDiv w:val="1"/>
      <w:marLeft w:val="0"/>
      <w:marRight w:val="0"/>
      <w:marTop w:val="0"/>
      <w:marBottom w:val="0"/>
      <w:divBdr>
        <w:top w:val="none" w:sz="0" w:space="0" w:color="auto"/>
        <w:left w:val="none" w:sz="0" w:space="0" w:color="auto"/>
        <w:bottom w:val="none" w:sz="0" w:space="0" w:color="auto"/>
        <w:right w:val="none" w:sz="0" w:space="0" w:color="auto"/>
      </w:divBdr>
    </w:div>
    <w:div w:id="1715537789">
      <w:bodyDiv w:val="1"/>
      <w:marLeft w:val="0"/>
      <w:marRight w:val="0"/>
      <w:marTop w:val="0"/>
      <w:marBottom w:val="0"/>
      <w:divBdr>
        <w:top w:val="none" w:sz="0" w:space="0" w:color="auto"/>
        <w:left w:val="none" w:sz="0" w:space="0" w:color="auto"/>
        <w:bottom w:val="none" w:sz="0" w:space="0" w:color="auto"/>
        <w:right w:val="none" w:sz="0" w:space="0" w:color="auto"/>
      </w:divBdr>
    </w:div>
    <w:div w:id="1726173629">
      <w:bodyDiv w:val="1"/>
      <w:marLeft w:val="0"/>
      <w:marRight w:val="0"/>
      <w:marTop w:val="0"/>
      <w:marBottom w:val="0"/>
      <w:divBdr>
        <w:top w:val="none" w:sz="0" w:space="0" w:color="auto"/>
        <w:left w:val="none" w:sz="0" w:space="0" w:color="auto"/>
        <w:bottom w:val="none" w:sz="0" w:space="0" w:color="auto"/>
        <w:right w:val="none" w:sz="0" w:space="0" w:color="auto"/>
      </w:divBdr>
    </w:div>
    <w:div w:id="1829511734">
      <w:bodyDiv w:val="1"/>
      <w:marLeft w:val="0"/>
      <w:marRight w:val="0"/>
      <w:marTop w:val="0"/>
      <w:marBottom w:val="0"/>
      <w:divBdr>
        <w:top w:val="none" w:sz="0" w:space="0" w:color="auto"/>
        <w:left w:val="none" w:sz="0" w:space="0" w:color="auto"/>
        <w:bottom w:val="none" w:sz="0" w:space="0" w:color="auto"/>
        <w:right w:val="none" w:sz="0" w:space="0" w:color="auto"/>
      </w:divBdr>
    </w:div>
    <w:div w:id="1830172106">
      <w:bodyDiv w:val="1"/>
      <w:marLeft w:val="0"/>
      <w:marRight w:val="0"/>
      <w:marTop w:val="0"/>
      <w:marBottom w:val="0"/>
      <w:divBdr>
        <w:top w:val="none" w:sz="0" w:space="0" w:color="auto"/>
        <w:left w:val="none" w:sz="0" w:space="0" w:color="auto"/>
        <w:bottom w:val="none" w:sz="0" w:space="0" w:color="auto"/>
        <w:right w:val="none" w:sz="0" w:space="0" w:color="auto"/>
      </w:divBdr>
    </w:div>
    <w:div w:id="1933706430">
      <w:bodyDiv w:val="1"/>
      <w:marLeft w:val="0"/>
      <w:marRight w:val="0"/>
      <w:marTop w:val="0"/>
      <w:marBottom w:val="0"/>
      <w:divBdr>
        <w:top w:val="none" w:sz="0" w:space="0" w:color="auto"/>
        <w:left w:val="none" w:sz="0" w:space="0" w:color="auto"/>
        <w:bottom w:val="none" w:sz="0" w:space="0" w:color="auto"/>
        <w:right w:val="none" w:sz="0" w:space="0" w:color="auto"/>
      </w:divBdr>
    </w:div>
    <w:div w:id="2000421829">
      <w:bodyDiv w:val="1"/>
      <w:marLeft w:val="0"/>
      <w:marRight w:val="0"/>
      <w:marTop w:val="0"/>
      <w:marBottom w:val="0"/>
      <w:divBdr>
        <w:top w:val="none" w:sz="0" w:space="0" w:color="auto"/>
        <w:left w:val="none" w:sz="0" w:space="0" w:color="auto"/>
        <w:bottom w:val="none" w:sz="0" w:space="0" w:color="auto"/>
        <w:right w:val="none" w:sz="0" w:space="0" w:color="auto"/>
      </w:divBdr>
    </w:div>
    <w:div w:id="2041199518">
      <w:bodyDiv w:val="1"/>
      <w:marLeft w:val="0"/>
      <w:marRight w:val="0"/>
      <w:marTop w:val="0"/>
      <w:marBottom w:val="0"/>
      <w:divBdr>
        <w:top w:val="none" w:sz="0" w:space="0" w:color="auto"/>
        <w:left w:val="none" w:sz="0" w:space="0" w:color="auto"/>
        <w:bottom w:val="none" w:sz="0" w:space="0" w:color="auto"/>
        <w:right w:val="none" w:sz="0" w:space="0" w:color="auto"/>
      </w:divBdr>
    </w:div>
    <w:div w:id="208996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wayne.edu/bid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Kreher</dc:creator>
  <cp:keywords/>
  <dc:description/>
  <cp:lastModifiedBy>Valerie Kreher</cp:lastModifiedBy>
  <cp:revision>11</cp:revision>
  <dcterms:created xsi:type="dcterms:W3CDTF">2024-09-26T14:17:00Z</dcterms:created>
  <dcterms:modified xsi:type="dcterms:W3CDTF">2024-09-27T14:09:00Z</dcterms:modified>
</cp:coreProperties>
</file>